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63BC" w:rsidRPr="00A801E5" w:rsidRDefault="00A801E5" w:rsidP="00A801E5">
      <w:pPr>
        <w:rPr>
          <w:b/>
          <w:sz w:val="24"/>
          <w:szCs w:val="24"/>
        </w:rPr>
      </w:pPr>
      <w:bookmarkStart w:id="0" w:name="_heading=h.30j0zll" w:colFirst="0" w:colLast="0"/>
      <w:bookmarkEnd w:id="0"/>
      <w:r w:rsidRPr="00A801E5">
        <w:rPr>
          <w:b/>
          <w:sz w:val="24"/>
          <w:szCs w:val="24"/>
        </w:rPr>
        <w:t>Ondersteuningsprofiel 2024-2025</w:t>
      </w:r>
    </w:p>
    <w:p w14:paraId="00000002"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Parcival College (voortgezet vrijeschoolonderwijs) Merwedestraat 45/98 en Reggestraat 1</w:t>
      </w:r>
    </w:p>
    <w:p w14:paraId="00000003"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9725 KA Groningen T: 050-5201800</w:t>
      </w:r>
    </w:p>
    <w:p w14:paraId="00000004" w14:textId="77777777" w:rsidR="00FD63BC" w:rsidRDefault="00A801E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E: </w:t>
      </w:r>
      <w:r>
        <w:rPr>
          <w:rFonts w:ascii="Arial" w:eastAsia="Arial" w:hAnsi="Arial" w:cs="Arial"/>
          <w:color w:val="000000"/>
          <w:sz w:val="20"/>
          <w:szCs w:val="20"/>
          <w:u w:val="single"/>
        </w:rPr>
        <w:t xml:space="preserve">administratie@parcivalcollege.nl </w:t>
      </w:r>
      <w:r>
        <w:rPr>
          <w:rFonts w:ascii="Arial" w:eastAsia="Arial" w:hAnsi="Arial" w:cs="Arial"/>
          <w:color w:val="000000"/>
          <w:sz w:val="20"/>
          <w:szCs w:val="20"/>
        </w:rPr>
        <w:t xml:space="preserve">W: </w:t>
      </w:r>
      <w:hyperlink r:id="rId6">
        <w:r>
          <w:rPr>
            <w:rFonts w:ascii="Arial" w:eastAsia="Arial" w:hAnsi="Arial" w:cs="Arial"/>
            <w:color w:val="000000"/>
            <w:sz w:val="20"/>
            <w:szCs w:val="20"/>
            <w:u w:val="single"/>
          </w:rPr>
          <w:t>www.parcivalcollege.nl</w:t>
        </w:r>
      </w:hyperlink>
    </w:p>
    <w:p w14:paraId="00000005" w14:textId="77777777" w:rsidR="00FD63BC" w:rsidRDefault="00FD63BC">
      <w:pPr>
        <w:spacing w:after="0" w:line="240" w:lineRule="auto"/>
        <w:rPr>
          <w:rFonts w:ascii="Arial" w:eastAsia="Arial" w:hAnsi="Arial" w:cs="Arial"/>
          <w:sz w:val="20"/>
          <w:szCs w:val="20"/>
        </w:rPr>
      </w:pPr>
    </w:p>
    <w:p w14:paraId="00000006" w14:textId="77777777" w:rsidR="00FD63BC" w:rsidRDefault="00FD63BC">
      <w:pPr>
        <w:spacing w:after="0" w:line="240" w:lineRule="auto"/>
        <w:ind w:left="-5"/>
        <w:rPr>
          <w:rFonts w:ascii="Arial" w:eastAsia="Arial" w:hAnsi="Arial" w:cs="Arial"/>
          <w:b/>
          <w:color w:val="000000"/>
          <w:sz w:val="20"/>
          <w:szCs w:val="20"/>
        </w:rPr>
      </w:pPr>
    </w:p>
    <w:p w14:paraId="00000007" w14:textId="77777777" w:rsidR="00FD63BC" w:rsidRDefault="00A801E5">
      <w:pPr>
        <w:spacing w:after="0" w:line="240" w:lineRule="auto"/>
        <w:ind w:left="-5"/>
        <w:rPr>
          <w:rFonts w:ascii="Arial" w:eastAsia="Arial" w:hAnsi="Arial" w:cs="Arial"/>
          <w:sz w:val="20"/>
          <w:szCs w:val="20"/>
        </w:rPr>
      </w:pPr>
      <w:bookmarkStart w:id="1" w:name="_heading=h.gjdgxs" w:colFirst="0" w:colLast="0"/>
      <w:bookmarkEnd w:id="1"/>
      <w:r>
        <w:rPr>
          <w:rFonts w:ascii="Arial" w:eastAsia="Arial" w:hAnsi="Arial" w:cs="Arial"/>
          <w:b/>
          <w:color w:val="000000"/>
          <w:sz w:val="20"/>
          <w:szCs w:val="20"/>
        </w:rPr>
        <w:t>Inleiding</w:t>
      </w:r>
    </w:p>
    <w:p w14:paraId="00000008" w14:textId="77777777" w:rsidR="00FD63BC" w:rsidRDefault="00FD63BC">
      <w:pPr>
        <w:spacing w:after="0" w:line="240" w:lineRule="auto"/>
        <w:ind w:firstLine="708"/>
        <w:rPr>
          <w:rFonts w:ascii="Arial" w:eastAsia="Arial" w:hAnsi="Arial" w:cs="Arial"/>
          <w:sz w:val="20"/>
          <w:szCs w:val="20"/>
        </w:rPr>
      </w:pPr>
    </w:p>
    <w:p w14:paraId="00000009"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Dit document is een beschrijving van het ondersteuningsbeleid van het Parcival College.  </w:t>
      </w:r>
    </w:p>
    <w:p w14:paraId="0000000A" w14:textId="77777777" w:rsidR="00FD63BC" w:rsidRDefault="00FD63BC">
      <w:pPr>
        <w:pBdr>
          <w:top w:val="nil"/>
          <w:left w:val="nil"/>
          <w:bottom w:val="nil"/>
          <w:right w:val="nil"/>
          <w:between w:val="nil"/>
        </w:pBdr>
        <w:spacing w:after="0" w:line="240" w:lineRule="auto"/>
        <w:rPr>
          <w:rFonts w:ascii="Arial" w:eastAsia="Arial" w:hAnsi="Arial" w:cs="Arial"/>
          <w:sz w:val="20"/>
          <w:szCs w:val="20"/>
        </w:rPr>
      </w:pPr>
    </w:p>
    <w:p w14:paraId="0000000B"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Onze school maakt deel uit van het samenwerkingsverband VO Stad (20.01). Samen met alle scholen voor voortgezet (speciaal) onderwijs in de gemeenten zorgen we ervoor dat er voor elk kind een passende onderwijsplek beschikbaar is. Op de website van het samenwerkingsverband </w:t>
      </w:r>
    </w:p>
    <w:p w14:paraId="0000000C" w14:textId="77777777" w:rsidR="00FD63BC" w:rsidRDefault="00E65646">
      <w:pPr>
        <w:pBdr>
          <w:top w:val="nil"/>
          <w:left w:val="nil"/>
          <w:bottom w:val="nil"/>
          <w:right w:val="nil"/>
          <w:between w:val="nil"/>
        </w:pBdr>
        <w:spacing w:after="0" w:line="240" w:lineRule="auto"/>
        <w:rPr>
          <w:rFonts w:ascii="Arial" w:eastAsia="Arial" w:hAnsi="Arial" w:cs="Arial"/>
          <w:color w:val="000000"/>
          <w:sz w:val="20"/>
          <w:szCs w:val="20"/>
        </w:rPr>
      </w:pPr>
      <w:hyperlink r:id="rId7">
        <w:r w:rsidR="00A801E5">
          <w:rPr>
            <w:rFonts w:ascii="Arial" w:eastAsia="Arial" w:hAnsi="Arial" w:cs="Arial"/>
            <w:color w:val="000080"/>
            <w:sz w:val="20"/>
            <w:szCs w:val="20"/>
            <w:u w:val="single"/>
          </w:rPr>
          <w:t>www.swv-vo2001.nl</w:t>
        </w:r>
      </w:hyperlink>
      <w:r w:rsidR="00A801E5">
        <w:rPr>
          <w:rFonts w:ascii="Arial" w:eastAsia="Arial" w:hAnsi="Arial" w:cs="Arial"/>
          <w:color w:val="000080"/>
          <w:sz w:val="20"/>
          <w:szCs w:val="20"/>
          <w:u w:val="single"/>
        </w:rPr>
        <w:t xml:space="preserve"> </w:t>
      </w:r>
      <w:r w:rsidR="00A801E5">
        <w:rPr>
          <w:rFonts w:ascii="Arial" w:eastAsia="Arial" w:hAnsi="Arial" w:cs="Arial"/>
          <w:color w:val="000000"/>
          <w:sz w:val="20"/>
          <w:szCs w:val="20"/>
        </w:rPr>
        <w:t>is informatie te vinden over:</w:t>
      </w:r>
    </w:p>
    <w:p w14:paraId="0000000D" w14:textId="77777777" w:rsidR="00FD63BC" w:rsidRDefault="00A801E5">
      <w:pPr>
        <w:numPr>
          <w:ilvl w:val="0"/>
          <w:numId w:val="10"/>
        </w:numPr>
        <w:spacing w:after="0" w:line="240" w:lineRule="auto"/>
        <w:rPr>
          <w:rFonts w:ascii="Arial" w:eastAsia="Arial" w:hAnsi="Arial" w:cs="Arial"/>
          <w:color w:val="000000"/>
          <w:sz w:val="20"/>
          <w:szCs w:val="20"/>
        </w:rPr>
      </w:pPr>
      <w:r>
        <w:rPr>
          <w:rFonts w:ascii="Arial" w:eastAsia="Arial" w:hAnsi="Arial" w:cs="Arial"/>
          <w:color w:val="000000"/>
          <w:sz w:val="20"/>
          <w:szCs w:val="20"/>
        </w:rPr>
        <w:t>Welke schoolbesturen aangesloten zijn bij het samenwerkingsverband</w:t>
      </w:r>
    </w:p>
    <w:p w14:paraId="0000000E" w14:textId="77777777" w:rsidR="00FD63BC" w:rsidRDefault="00A801E5">
      <w:pPr>
        <w:numPr>
          <w:ilvl w:val="0"/>
          <w:numId w:val="10"/>
        </w:numPr>
        <w:spacing w:after="0" w:line="240" w:lineRule="auto"/>
        <w:rPr>
          <w:rFonts w:ascii="Arial" w:eastAsia="Arial" w:hAnsi="Arial" w:cs="Arial"/>
          <w:color w:val="000000"/>
          <w:sz w:val="20"/>
          <w:szCs w:val="20"/>
        </w:rPr>
      </w:pPr>
      <w:r>
        <w:rPr>
          <w:rFonts w:ascii="Arial" w:eastAsia="Arial" w:hAnsi="Arial" w:cs="Arial"/>
          <w:color w:val="000000"/>
          <w:sz w:val="20"/>
          <w:szCs w:val="20"/>
        </w:rPr>
        <w:t>De ondersteuningsprofielen van de scholen</w:t>
      </w:r>
    </w:p>
    <w:p w14:paraId="0000000F" w14:textId="77777777" w:rsidR="00FD63BC" w:rsidRDefault="00A801E5">
      <w:pPr>
        <w:numPr>
          <w:ilvl w:val="0"/>
          <w:numId w:val="10"/>
        </w:numPr>
        <w:spacing w:after="6" w:line="240" w:lineRule="auto"/>
        <w:rPr>
          <w:rFonts w:ascii="Arial" w:eastAsia="Arial" w:hAnsi="Arial" w:cs="Arial"/>
          <w:color w:val="000000"/>
          <w:sz w:val="20"/>
          <w:szCs w:val="20"/>
        </w:rPr>
      </w:pPr>
      <w:r>
        <w:rPr>
          <w:rFonts w:ascii="Arial" w:eastAsia="Arial" w:hAnsi="Arial" w:cs="Arial"/>
          <w:color w:val="000000"/>
          <w:sz w:val="20"/>
          <w:szCs w:val="20"/>
        </w:rPr>
        <w:t>Wat de basisondersteuning is van alle scholen in het samenwerkingsverband</w:t>
      </w:r>
    </w:p>
    <w:p w14:paraId="00000010" w14:textId="77777777" w:rsidR="00FD63BC" w:rsidRDefault="00FD63BC">
      <w:pPr>
        <w:spacing w:after="0" w:line="240" w:lineRule="auto"/>
        <w:rPr>
          <w:rFonts w:ascii="Arial" w:eastAsia="Arial" w:hAnsi="Arial" w:cs="Arial"/>
          <w:sz w:val="20"/>
          <w:szCs w:val="20"/>
        </w:rPr>
      </w:pPr>
    </w:p>
    <w:p w14:paraId="00000011" w14:textId="77777777" w:rsidR="00FD63BC" w:rsidRDefault="00FD63BC">
      <w:pPr>
        <w:spacing w:after="0" w:line="240" w:lineRule="auto"/>
        <w:rPr>
          <w:rFonts w:ascii="Arial" w:eastAsia="Arial" w:hAnsi="Arial" w:cs="Arial"/>
          <w:sz w:val="20"/>
          <w:szCs w:val="20"/>
        </w:rPr>
      </w:pPr>
    </w:p>
    <w:p w14:paraId="00000012" w14:textId="77777777" w:rsidR="00FD63BC" w:rsidRDefault="00A801E5">
      <w:pPr>
        <w:spacing w:after="271" w:line="240" w:lineRule="auto"/>
        <w:ind w:hanging="10"/>
        <w:rPr>
          <w:rFonts w:ascii="Arial" w:eastAsia="Arial" w:hAnsi="Arial" w:cs="Arial"/>
          <w:sz w:val="20"/>
          <w:szCs w:val="20"/>
        </w:rPr>
      </w:pPr>
      <w:r>
        <w:rPr>
          <w:rFonts w:ascii="Arial" w:eastAsia="Arial" w:hAnsi="Arial" w:cs="Arial"/>
          <w:b/>
          <w:color w:val="000000"/>
          <w:sz w:val="20"/>
          <w:szCs w:val="20"/>
        </w:rPr>
        <w:t>Wie zijn we en welk onderwijsaanbod is er op onze school?</w:t>
      </w:r>
    </w:p>
    <w:p w14:paraId="00000013" w14:textId="77777777" w:rsidR="00FD63BC" w:rsidRDefault="00A801E5">
      <w:pPr>
        <w:spacing w:after="271" w:line="240" w:lineRule="auto"/>
        <w:ind w:hanging="10"/>
        <w:rPr>
          <w:rFonts w:ascii="Arial" w:eastAsia="Arial" w:hAnsi="Arial" w:cs="Arial"/>
          <w:sz w:val="20"/>
          <w:szCs w:val="20"/>
        </w:rPr>
      </w:pPr>
      <w:r>
        <w:rPr>
          <w:rFonts w:ascii="Arial" w:eastAsia="Arial" w:hAnsi="Arial" w:cs="Arial"/>
          <w:color w:val="000000"/>
          <w:sz w:val="20"/>
          <w:szCs w:val="20"/>
        </w:rPr>
        <w:t xml:space="preserve">De missie van onze school is: "Het Parcival College wil in de mens ontwikkelen wat in aanleg aanwezig is, niet wat de mens moet kunnen en weten om zich in de bestaande sociale orde te </w:t>
      </w:r>
      <w:proofErr w:type="gramStart"/>
      <w:r>
        <w:rPr>
          <w:rFonts w:ascii="Arial" w:eastAsia="Arial" w:hAnsi="Arial" w:cs="Arial"/>
          <w:sz w:val="20"/>
          <w:szCs w:val="20"/>
        </w:rPr>
        <w:t>voegen</w:t>
      </w:r>
      <w:proofErr w:type="gramEnd"/>
      <w:r>
        <w:rPr>
          <w:rFonts w:ascii="Arial" w:eastAsia="Arial" w:hAnsi="Arial" w:cs="Arial"/>
          <w:sz w:val="20"/>
          <w:szCs w:val="20"/>
        </w:rPr>
        <w:t>." "Daardoor</w:t>
      </w:r>
      <w:r>
        <w:rPr>
          <w:rFonts w:ascii="Arial" w:eastAsia="Arial" w:hAnsi="Arial" w:cs="Arial"/>
          <w:color w:val="000000"/>
          <w:sz w:val="20"/>
          <w:szCs w:val="20"/>
        </w:rPr>
        <w:t xml:space="preserve"> zal de opgroeiende generatie de maatschappij met nieuwe krachten verrijken.”</w:t>
      </w:r>
    </w:p>
    <w:p w14:paraId="00000014" w14:textId="77777777" w:rsidR="00FD63BC" w:rsidRDefault="00A801E5">
      <w:pPr>
        <w:spacing w:after="0" w:line="240" w:lineRule="auto"/>
        <w:rPr>
          <w:rFonts w:ascii="Arial" w:eastAsia="Arial" w:hAnsi="Arial" w:cs="Arial"/>
          <w:color w:val="000000"/>
          <w:sz w:val="20"/>
          <w:szCs w:val="20"/>
        </w:rPr>
      </w:pPr>
      <w:r>
        <w:rPr>
          <w:rFonts w:ascii="Arial" w:eastAsia="Arial" w:hAnsi="Arial" w:cs="Arial"/>
          <w:color w:val="000000"/>
          <w:sz w:val="20"/>
          <w:szCs w:val="20"/>
        </w:rPr>
        <w:t>We gaan er op onze school vanuit dat ieder kind, ieder mens, een eigen identiteit heeft die tot verwerkelijking wil komen. Het leerplan is afgestemd op de ontwikkelingsfasen van leerlingen. Het onderwijs op onze school staat in dienst van deze ontwikkeling.</w:t>
      </w:r>
    </w:p>
    <w:p w14:paraId="00000015" w14:textId="77777777" w:rsidR="00FD63BC" w:rsidRDefault="00FD63BC">
      <w:pPr>
        <w:spacing w:after="0" w:line="240" w:lineRule="auto"/>
        <w:rPr>
          <w:rFonts w:ascii="Arial" w:eastAsia="Arial" w:hAnsi="Arial" w:cs="Arial"/>
          <w:sz w:val="20"/>
          <w:szCs w:val="20"/>
        </w:rPr>
      </w:pPr>
    </w:p>
    <w:p w14:paraId="00000016" w14:textId="77777777" w:rsidR="00FD63BC" w:rsidRDefault="00A801E5">
      <w:pPr>
        <w:spacing w:after="0" w:line="240" w:lineRule="auto"/>
        <w:rPr>
          <w:rFonts w:ascii="Arial" w:eastAsia="Arial" w:hAnsi="Arial" w:cs="Arial"/>
          <w:sz w:val="20"/>
          <w:szCs w:val="20"/>
        </w:rPr>
      </w:pPr>
      <w:r>
        <w:rPr>
          <w:rFonts w:ascii="Arial" w:eastAsia="Arial" w:hAnsi="Arial" w:cs="Arial"/>
          <w:color w:val="000000"/>
          <w:sz w:val="20"/>
          <w:szCs w:val="20"/>
        </w:rPr>
        <w:t>Het Parcival College vindt haar inspiratie in de antroposofische menskunde: het is een school met ontwikkelingsgericht onderwijs voor hoofd, hart en handen.</w:t>
      </w:r>
    </w:p>
    <w:p w14:paraId="00000017" w14:textId="77777777" w:rsidR="00FD63BC" w:rsidRDefault="00FD63BC">
      <w:pPr>
        <w:spacing w:after="0" w:line="240" w:lineRule="auto"/>
        <w:rPr>
          <w:rFonts w:ascii="Arial" w:eastAsia="Arial" w:hAnsi="Arial" w:cs="Arial"/>
          <w:sz w:val="20"/>
          <w:szCs w:val="20"/>
        </w:rPr>
      </w:pPr>
    </w:p>
    <w:p w14:paraId="00000018"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Onze school kenmerkt zich door een relatieve kleinschaligheid en een veilig leerklimaat en biedt onderwijs op het niveau van mavo, havo en vwo. </w:t>
      </w:r>
    </w:p>
    <w:p w14:paraId="00000019" w14:textId="77777777" w:rsidR="00FD63BC" w:rsidRDefault="00FD63BC">
      <w:pPr>
        <w:spacing w:after="0" w:line="240" w:lineRule="auto"/>
        <w:rPr>
          <w:rFonts w:ascii="Arial" w:eastAsia="Arial" w:hAnsi="Arial" w:cs="Arial"/>
          <w:color w:val="000000"/>
          <w:sz w:val="20"/>
          <w:szCs w:val="20"/>
        </w:rPr>
      </w:pPr>
    </w:p>
    <w:p w14:paraId="0000001A" w14:textId="77777777" w:rsidR="00FD63BC" w:rsidRDefault="00FD63BC">
      <w:pPr>
        <w:spacing w:after="0" w:line="240" w:lineRule="auto"/>
        <w:rPr>
          <w:rFonts w:ascii="Arial" w:eastAsia="Arial" w:hAnsi="Arial" w:cs="Arial"/>
          <w:color w:val="000000"/>
          <w:sz w:val="20"/>
          <w:szCs w:val="20"/>
        </w:rPr>
      </w:pPr>
    </w:p>
    <w:p w14:paraId="0000001B" w14:textId="77777777" w:rsidR="00FD63BC" w:rsidRDefault="00A801E5">
      <w:pPr>
        <w:spacing w:after="0" w:line="240" w:lineRule="auto"/>
        <w:rPr>
          <w:rFonts w:ascii="Arial" w:eastAsia="Arial" w:hAnsi="Arial" w:cs="Arial"/>
          <w:b/>
          <w:color w:val="000000"/>
          <w:sz w:val="20"/>
          <w:szCs w:val="20"/>
        </w:rPr>
      </w:pPr>
      <w:r>
        <w:rPr>
          <w:rFonts w:ascii="Arial" w:eastAsia="Arial" w:hAnsi="Arial" w:cs="Arial"/>
          <w:b/>
          <w:color w:val="000000"/>
          <w:sz w:val="20"/>
          <w:szCs w:val="20"/>
        </w:rPr>
        <w:t>Ondersteuningsaanbod</w:t>
      </w:r>
    </w:p>
    <w:p w14:paraId="0000001C" w14:textId="77777777" w:rsidR="00FD63BC" w:rsidRDefault="00FD63BC">
      <w:pPr>
        <w:spacing w:after="0" w:line="240" w:lineRule="auto"/>
        <w:rPr>
          <w:rFonts w:ascii="Arial" w:eastAsia="Arial" w:hAnsi="Arial" w:cs="Arial"/>
          <w:color w:val="000000"/>
          <w:sz w:val="20"/>
          <w:szCs w:val="20"/>
        </w:rPr>
      </w:pPr>
    </w:p>
    <w:p w14:paraId="0000001D" w14:textId="77777777" w:rsidR="00FD63BC" w:rsidRDefault="00A801E5">
      <w:pPr>
        <w:spacing w:after="0" w:line="240" w:lineRule="auto"/>
        <w:rPr>
          <w:rFonts w:ascii="Arial" w:eastAsia="Arial" w:hAnsi="Arial" w:cs="Arial"/>
          <w:sz w:val="20"/>
          <w:szCs w:val="20"/>
        </w:rPr>
      </w:pPr>
      <w:r>
        <w:rPr>
          <w:rFonts w:ascii="Arial" w:eastAsia="Arial" w:hAnsi="Arial" w:cs="Arial"/>
          <w:color w:val="000000"/>
          <w:sz w:val="20"/>
          <w:szCs w:val="20"/>
        </w:rPr>
        <w:t>Er wordt op het Parcival College onderscheid gemaakt in basisondersteuning en aanvullende ondersteuning. Hieronder wordt dit onderscheid verder toegelicht.</w:t>
      </w:r>
    </w:p>
    <w:p w14:paraId="0000001E" w14:textId="77777777" w:rsidR="00FD63BC" w:rsidRDefault="00FD63BC">
      <w:pPr>
        <w:spacing w:after="0" w:line="240" w:lineRule="auto"/>
        <w:rPr>
          <w:rFonts w:ascii="Arial" w:eastAsia="Arial" w:hAnsi="Arial" w:cs="Arial"/>
          <w:sz w:val="20"/>
          <w:szCs w:val="20"/>
        </w:rPr>
      </w:pPr>
    </w:p>
    <w:p w14:paraId="0000001F" w14:textId="77777777" w:rsidR="00FD63BC" w:rsidRDefault="00A801E5">
      <w:pPr>
        <w:spacing w:after="0" w:line="240" w:lineRule="auto"/>
        <w:rPr>
          <w:rFonts w:ascii="Arial" w:eastAsia="Arial" w:hAnsi="Arial" w:cs="Arial"/>
          <w:b/>
          <w:i/>
          <w:sz w:val="20"/>
          <w:szCs w:val="20"/>
        </w:rPr>
      </w:pPr>
      <w:r>
        <w:rPr>
          <w:rFonts w:ascii="Arial" w:eastAsia="Arial" w:hAnsi="Arial" w:cs="Arial"/>
          <w:b/>
          <w:i/>
          <w:sz w:val="20"/>
          <w:szCs w:val="20"/>
        </w:rPr>
        <w:t>Basisondersteuning</w:t>
      </w:r>
    </w:p>
    <w:p w14:paraId="00000020" w14:textId="77777777" w:rsidR="00FD63BC" w:rsidRDefault="00A801E5">
      <w:pPr>
        <w:spacing w:after="0" w:line="240" w:lineRule="auto"/>
        <w:rPr>
          <w:rFonts w:ascii="Arial" w:eastAsia="Arial" w:hAnsi="Arial" w:cs="Arial"/>
          <w:sz w:val="20"/>
          <w:szCs w:val="20"/>
        </w:rPr>
      </w:pPr>
      <w:r>
        <w:rPr>
          <w:rFonts w:ascii="Arial" w:eastAsia="Arial" w:hAnsi="Arial" w:cs="Arial"/>
          <w:color w:val="000000"/>
          <w:sz w:val="20"/>
          <w:szCs w:val="20"/>
        </w:rPr>
        <w:t>In de basisondersteuning wordt de leerling gevolgd op leer- en sociaal-emotioneel gebied. De mentor is de spil in de zorg en daarmee het eerste aanspreekpunt voor ouders en leerlingen. Een mentor heeft korte lijnen met docenten. De mentor bespreekt zorg over de positie van de leerling in de groep, de ontwikkeling en de resultaten. Deze gesprekken zijn met leerling en/of met ouder.</w:t>
      </w:r>
      <w:r>
        <w:rPr>
          <w:rFonts w:ascii="Arial" w:eastAsia="Arial" w:hAnsi="Arial" w:cs="Arial"/>
          <w:color w:val="FF0000"/>
          <w:sz w:val="20"/>
          <w:szCs w:val="20"/>
        </w:rPr>
        <w:t> </w:t>
      </w:r>
    </w:p>
    <w:p w14:paraId="00000021" w14:textId="77777777" w:rsidR="00FD63BC" w:rsidRDefault="00A801E5">
      <w:pPr>
        <w:spacing w:after="0" w:line="240" w:lineRule="auto"/>
        <w:rPr>
          <w:rFonts w:ascii="Arial" w:eastAsia="Arial" w:hAnsi="Arial" w:cs="Arial"/>
          <w:sz w:val="20"/>
          <w:szCs w:val="20"/>
        </w:rPr>
      </w:pPr>
      <w:r>
        <w:rPr>
          <w:rFonts w:ascii="Arial" w:eastAsia="Arial" w:hAnsi="Arial" w:cs="Arial"/>
          <w:color w:val="000000"/>
          <w:sz w:val="20"/>
          <w:szCs w:val="20"/>
        </w:rPr>
        <w:t>Daarnaast valt onder de basisondersteuning:</w:t>
      </w:r>
    </w:p>
    <w:p w14:paraId="00000022"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color w:val="000000"/>
          <w:sz w:val="20"/>
          <w:szCs w:val="20"/>
        </w:rPr>
        <w:t>Kortdurend</w:t>
      </w:r>
      <w:r>
        <w:rPr>
          <w:rFonts w:ascii="Arial" w:eastAsia="Arial" w:hAnsi="Arial" w:cs="Arial"/>
          <w:sz w:val="20"/>
          <w:szCs w:val="20"/>
        </w:rPr>
        <w:t xml:space="preserve">e ondersteuningscoördinatie of </w:t>
      </w:r>
      <w:r>
        <w:rPr>
          <w:rFonts w:ascii="Arial" w:eastAsia="Arial" w:hAnsi="Arial" w:cs="Arial"/>
          <w:color w:val="000000"/>
          <w:sz w:val="20"/>
          <w:szCs w:val="20"/>
        </w:rPr>
        <w:t xml:space="preserve">kortdurende interventie, maximaal 6 keer, meestal door de mentor; </w:t>
      </w:r>
    </w:p>
    <w:p w14:paraId="00000023" w14:textId="77777777" w:rsidR="00FD63BC" w:rsidRDefault="00A801E5">
      <w:pPr>
        <w:numPr>
          <w:ilvl w:val="0"/>
          <w:numId w:val="6"/>
        </w:numPr>
        <w:spacing w:after="0" w:line="240" w:lineRule="auto"/>
        <w:rPr>
          <w:rFonts w:ascii="Arial" w:eastAsia="Arial" w:hAnsi="Arial" w:cs="Arial"/>
          <w:sz w:val="20"/>
          <w:szCs w:val="20"/>
        </w:rPr>
      </w:pPr>
      <w:proofErr w:type="spellStart"/>
      <w:r>
        <w:rPr>
          <w:rFonts w:ascii="Arial" w:eastAsia="Arial" w:hAnsi="Arial" w:cs="Arial"/>
          <w:color w:val="000000"/>
          <w:sz w:val="20"/>
          <w:szCs w:val="20"/>
        </w:rPr>
        <w:t>Vakbegeleiding</w:t>
      </w:r>
      <w:proofErr w:type="spellEnd"/>
      <w:r>
        <w:rPr>
          <w:rFonts w:ascii="Arial" w:eastAsia="Arial" w:hAnsi="Arial" w:cs="Arial"/>
          <w:color w:val="000000"/>
          <w:sz w:val="20"/>
          <w:szCs w:val="20"/>
        </w:rPr>
        <w:t xml:space="preserve"> door de docent;</w:t>
      </w:r>
    </w:p>
    <w:p w14:paraId="00000024"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color w:val="000000"/>
          <w:sz w:val="20"/>
          <w:szCs w:val="20"/>
        </w:rPr>
        <w:t>Rapport- en leerlingenbesprekingen;</w:t>
      </w:r>
    </w:p>
    <w:p w14:paraId="00000025" w14:textId="77777777" w:rsidR="00FD63BC" w:rsidRDefault="00A801E5">
      <w:pPr>
        <w:numPr>
          <w:ilvl w:val="0"/>
          <w:numId w:val="6"/>
        </w:numPr>
        <w:shd w:val="clear" w:color="auto" w:fill="FFFFFF"/>
        <w:spacing w:after="0" w:line="240" w:lineRule="auto"/>
        <w:rPr>
          <w:rFonts w:ascii="Arial" w:eastAsia="Arial" w:hAnsi="Arial" w:cs="Arial"/>
          <w:sz w:val="20"/>
          <w:szCs w:val="20"/>
        </w:rPr>
      </w:pPr>
      <w:r>
        <w:rPr>
          <w:rFonts w:ascii="Arial" w:eastAsia="Arial" w:hAnsi="Arial" w:cs="Arial"/>
          <w:sz w:val="20"/>
          <w:szCs w:val="20"/>
        </w:rPr>
        <w:t>Verzuimcoördinatie</w:t>
      </w:r>
    </w:p>
    <w:p w14:paraId="00000026"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color w:val="000000"/>
          <w:sz w:val="20"/>
          <w:szCs w:val="20"/>
        </w:rPr>
        <w:t>Begeleiding vanuit het decanaat</w:t>
      </w:r>
      <w:r>
        <w:rPr>
          <w:rFonts w:ascii="Arial" w:eastAsia="Arial" w:hAnsi="Arial" w:cs="Arial"/>
          <w:sz w:val="20"/>
          <w:szCs w:val="20"/>
        </w:rPr>
        <w:t>: decanen geven informatie aan ouders en leerlingen over vervolgopleidingen en de loopbaanontwikkeling;</w:t>
      </w:r>
    </w:p>
    <w:p w14:paraId="00000027"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Vertrouwenspersoon: de vertrouwenspersoon is beschikbaar voor leerlingen die onderwerpen vertrouwelijk willen </w:t>
      </w:r>
      <w:proofErr w:type="spellStart"/>
      <w:proofErr w:type="gramStart"/>
      <w:r>
        <w:rPr>
          <w:rFonts w:ascii="Arial" w:eastAsia="Arial" w:hAnsi="Arial" w:cs="Arial"/>
          <w:sz w:val="20"/>
          <w:szCs w:val="20"/>
        </w:rPr>
        <w:t>bespreken;l</w:t>
      </w:r>
      <w:proofErr w:type="spellEnd"/>
      <w:proofErr w:type="gramEnd"/>
    </w:p>
    <w:p w14:paraId="00000028"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color w:val="000000"/>
          <w:sz w:val="20"/>
          <w:szCs w:val="20"/>
        </w:rPr>
        <w:t>Screening op rekenproblemen in de 7</w:t>
      </w:r>
      <w:r>
        <w:rPr>
          <w:rFonts w:ascii="Arial" w:eastAsia="Arial" w:hAnsi="Arial" w:cs="Arial"/>
          <w:color w:val="000000"/>
          <w:sz w:val="20"/>
          <w:szCs w:val="20"/>
          <w:vertAlign w:val="superscript"/>
        </w:rPr>
        <w:t>e</w:t>
      </w:r>
      <w:r>
        <w:rPr>
          <w:rFonts w:ascii="Arial" w:eastAsia="Arial" w:hAnsi="Arial" w:cs="Arial"/>
          <w:color w:val="000000"/>
          <w:sz w:val="20"/>
          <w:szCs w:val="20"/>
        </w:rPr>
        <w:t xml:space="preserve"> klas;</w:t>
      </w:r>
    </w:p>
    <w:p w14:paraId="00000029"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color w:val="000000"/>
          <w:sz w:val="20"/>
          <w:szCs w:val="20"/>
        </w:rPr>
        <w:t>S</w:t>
      </w:r>
      <w:r>
        <w:rPr>
          <w:rFonts w:ascii="Arial" w:eastAsia="Arial" w:hAnsi="Arial" w:cs="Arial"/>
          <w:sz w:val="20"/>
          <w:szCs w:val="20"/>
        </w:rPr>
        <w:t>ignaleren van dyslexie;</w:t>
      </w:r>
    </w:p>
    <w:p w14:paraId="0000002A"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sz w:val="20"/>
          <w:szCs w:val="20"/>
        </w:rPr>
        <w:t>Mogen werken in het stiltelokaal onder begeleiding van de leerlingbegeleider.</w:t>
      </w:r>
    </w:p>
    <w:p w14:paraId="0000002B"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sz w:val="20"/>
          <w:szCs w:val="20"/>
        </w:rPr>
        <w:lastRenderedPageBreak/>
        <w:t>Huiswerkklas: De huiswerkklas wordt aangeboden voor de leerlingen van klas 7 tot en met 12. Het is bedoeld voor leerlingen die moeite hebben met het maken van huiswerk. In de huiswerkklas werken de leerlingen zelfstandig en in stilte aan hun huiswerk. Ook wordt er gewerkt aan het beter leren plannen en organiseren.</w:t>
      </w:r>
    </w:p>
    <w:p w14:paraId="0000002C" w14:textId="77777777" w:rsidR="00FD63BC" w:rsidRDefault="00FD63BC">
      <w:pPr>
        <w:spacing w:after="0" w:line="240" w:lineRule="auto"/>
        <w:rPr>
          <w:rFonts w:ascii="Arial" w:eastAsia="Arial" w:hAnsi="Arial" w:cs="Arial"/>
          <w:sz w:val="20"/>
          <w:szCs w:val="20"/>
        </w:rPr>
      </w:pPr>
    </w:p>
    <w:p w14:paraId="0000002D" w14:textId="77777777" w:rsidR="00FD63BC" w:rsidRDefault="00A801E5">
      <w:pPr>
        <w:pBdr>
          <w:top w:val="nil"/>
          <w:left w:val="nil"/>
          <w:bottom w:val="nil"/>
          <w:right w:val="nil"/>
          <w:between w:val="nil"/>
        </w:pBdr>
        <w:spacing w:after="0" w:line="240" w:lineRule="auto"/>
        <w:rPr>
          <w:rFonts w:ascii="Arial" w:eastAsia="Arial" w:hAnsi="Arial" w:cs="Arial"/>
          <w:b/>
          <w:i/>
          <w:color w:val="000000"/>
          <w:sz w:val="20"/>
          <w:szCs w:val="20"/>
        </w:rPr>
      </w:pPr>
      <w:r>
        <w:rPr>
          <w:rFonts w:ascii="Arial" w:eastAsia="Arial" w:hAnsi="Arial" w:cs="Arial"/>
          <w:b/>
          <w:i/>
          <w:color w:val="000000"/>
          <w:sz w:val="20"/>
          <w:szCs w:val="20"/>
        </w:rPr>
        <w:t>Aanvullende ondersteuning</w:t>
      </w:r>
    </w:p>
    <w:p w14:paraId="0000002E"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Als de basisondersteuning niet afdoende is, wordt de vraag van de leerling </w:t>
      </w:r>
      <w:proofErr w:type="spellStart"/>
      <w:r>
        <w:rPr>
          <w:rFonts w:ascii="Arial" w:eastAsia="Arial" w:hAnsi="Arial" w:cs="Arial"/>
          <w:color w:val="000000"/>
          <w:sz w:val="20"/>
          <w:szCs w:val="20"/>
        </w:rPr>
        <w:t>mentoroverstijgend</w:t>
      </w:r>
      <w:proofErr w:type="spellEnd"/>
      <w:r>
        <w:rPr>
          <w:rFonts w:ascii="Arial" w:eastAsia="Arial" w:hAnsi="Arial" w:cs="Arial"/>
          <w:color w:val="000000"/>
          <w:sz w:val="20"/>
          <w:szCs w:val="20"/>
        </w:rPr>
        <w:t xml:space="preserve"> genoemd. In dat geval wordt het advies van de Ondersteuningsgroep (OG) gevraagd. De ondersteuningsgroep bestaat u</w:t>
      </w:r>
      <w:r>
        <w:rPr>
          <w:rFonts w:ascii="Arial" w:eastAsia="Arial" w:hAnsi="Arial" w:cs="Arial"/>
          <w:sz w:val="20"/>
          <w:szCs w:val="20"/>
        </w:rPr>
        <w:t xml:space="preserve">it ondersteuningscoördinatoren, een ondersteuningsspecialist, een leerlingbegeleider en een orthopedagoog. </w:t>
      </w:r>
      <w:r>
        <w:rPr>
          <w:rFonts w:ascii="Arial" w:eastAsia="Arial" w:hAnsi="Arial" w:cs="Arial"/>
          <w:color w:val="000000"/>
          <w:sz w:val="20"/>
          <w:szCs w:val="20"/>
        </w:rPr>
        <w:t xml:space="preserve">De mentor meldt de leerling aan bij de OG, na overleg met de ouders. Na bespreking volgt een advies, gericht op de ondersteuningsvraag van de leerling. </w:t>
      </w:r>
    </w:p>
    <w:p w14:paraId="0000002F" w14:textId="77777777" w:rsidR="00FD63BC" w:rsidRDefault="00FD63BC">
      <w:pPr>
        <w:pBdr>
          <w:top w:val="nil"/>
          <w:left w:val="nil"/>
          <w:bottom w:val="nil"/>
          <w:right w:val="nil"/>
          <w:between w:val="nil"/>
        </w:pBdr>
        <w:spacing w:after="0" w:line="240" w:lineRule="auto"/>
        <w:rPr>
          <w:rFonts w:ascii="Arial" w:eastAsia="Arial" w:hAnsi="Arial" w:cs="Arial"/>
          <w:i/>
          <w:sz w:val="20"/>
          <w:szCs w:val="20"/>
          <w:highlight w:val="yellow"/>
        </w:rPr>
      </w:pPr>
    </w:p>
    <w:p w14:paraId="00000030" w14:textId="77777777" w:rsidR="00FD63BC" w:rsidRDefault="00A801E5">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Na aanmelding bij de ondersteuningsgroep kan aanvullende begeleiding worden geadviseerd. Dit kan maximaal 8 keer. </w:t>
      </w:r>
    </w:p>
    <w:p w14:paraId="00000031" w14:textId="77777777" w:rsidR="00FD63BC" w:rsidRDefault="00FD63BC">
      <w:pPr>
        <w:pBdr>
          <w:top w:val="nil"/>
          <w:left w:val="nil"/>
          <w:bottom w:val="nil"/>
          <w:right w:val="nil"/>
          <w:between w:val="nil"/>
        </w:pBdr>
        <w:spacing w:after="0" w:line="240" w:lineRule="auto"/>
        <w:rPr>
          <w:rFonts w:ascii="Arial" w:eastAsia="Arial" w:hAnsi="Arial" w:cs="Arial"/>
          <w:sz w:val="20"/>
          <w:szCs w:val="20"/>
        </w:rPr>
      </w:pPr>
    </w:p>
    <w:p w14:paraId="00000032" w14:textId="77777777" w:rsidR="00FD63BC" w:rsidRDefault="00A801E5">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Naast aanvullende begeleiding vallen onze trainingen onder de aanvullende ondersteuning:</w:t>
      </w:r>
    </w:p>
    <w:p w14:paraId="00000033"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Veerkrachttraining: deze training is ontwikkeld voor leerlingen die schoolstress ervaren, en is gericht op: zich sterker te voelen, zichzelf te kunnen zijn, vanuit ontspanning met toetsen te kunnen omgaan, met meer zelfvertrouwen sociale contacten aan te gaan. </w:t>
      </w:r>
    </w:p>
    <w:p w14:paraId="00000034" w14:textId="77777777" w:rsidR="00FD63BC" w:rsidRDefault="00A801E5">
      <w:pPr>
        <w:numPr>
          <w:ilvl w:val="0"/>
          <w:numId w:val="6"/>
        </w:numPr>
        <w:spacing w:after="0" w:line="240" w:lineRule="auto"/>
        <w:rPr>
          <w:rFonts w:ascii="Arial" w:eastAsia="Arial" w:hAnsi="Arial" w:cs="Arial"/>
          <w:sz w:val="20"/>
          <w:szCs w:val="20"/>
        </w:rPr>
      </w:pPr>
      <w:proofErr w:type="spellStart"/>
      <w:r>
        <w:rPr>
          <w:rFonts w:ascii="Arial" w:eastAsia="Arial" w:hAnsi="Arial" w:cs="Arial"/>
          <w:sz w:val="20"/>
          <w:szCs w:val="20"/>
        </w:rPr>
        <w:t>Bounce</w:t>
      </w:r>
      <w:proofErr w:type="spellEnd"/>
      <w:r>
        <w:rPr>
          <w:rFonts w:ascii="Arial" w:eastAsia="Arial" w:hAnsi="Arial" w:cs="Arial"/>
          <w:sz w:val="20"/>
          <w:szCs w:val="20"/>
        </w:rPr>
        <w:t xml:space="preserve"> Training: deze training is bedoeld voor leerlingen die ervaren dat zij onvoldoende zelfvertrouwen hebben in hun schoolse functioneren. Aandacht wordt onder andere besteed aan: het ontwikkelen van een goede houding en het beter kunnen verwoorden van gevoelens.</w:t>
      </w:r>
    </w:p>
    <w:p w14:paraId="00000035" w14:textId="77777777" w:rsidR="00FD63BC" w:rsidRDefault="00A801E5">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Balanstraining: training bedoeld voor leerlingen van de examenklassen die opzien tegen en stress ervaren voor de </w:t>
      </w:r>
      <w:proofErr w:type="spellStart"/>
      <w:r>
        <w:rPr>
          <w:rFonts w:ascii="Arial" w:eastAsia="Arial" w:hAnsi="Arial" w:cs="Arial"/>
          <w:sz w:val="20"/>
          <w:szCs w:val="20"/>
        </w:rPr>
        <w:t>toetsweken</w:t>
      </w:r>
      <w:proofErr w:type="spellEnd"/>
      <w:r>
        <w:rPr>
          <w:rFonts w:ascii="Arial" w:eastAsia="Arial" w:hAnsi="Arial" w:cs="Arial"/>
          <w:sz w:val="20"/>
          <w:szCs w:val="20"/>
        </w:rPr>
        <w:t xml:space="preserve"> en is gericht op het vinden van balans en veerkracht.</w:t>
      </w:r>
    </w:p>
    <w:p w14:paraId="00000036" w14:textId="77777777" w:rsidR="00FD63BC" w:rsidRDefault="00FD63BC">
      <w:pPr>
        <w:spacing w:after="0" w:line="240" w:lineRule="auto"/>
        <w:rPr>
          <w:rFonts w:ascii="Arial" w:eastAsia="Arial" w:hAnsi="Arial" w:cs="Arial"/>
          <w:sz w:val="20"/>
          <w:szCs w:val="20"/>
          <w:highlight w:val="yellow"/>
        </w:rPr>
      </w:pPr>
    </w:p>
    <w:p w14:paraId="00000037" w14:textId="77777777" w:rsidR="00FD63BC" w:rsidRDefault="00A801E5">
      <w:pPr>
        <w:spacing w:after="0" w:line="240" w:lineRule="auto"/>
        <w:rPr>
          <w:rFonts w:ascii="Arial" w:eastAsia="Arial" w:hAnsi="Arial" w:cs="Arial"/>
          <w:sz w:val="20"/>
          <w:szCs w:val="20"/>
        </w:rPr>
      </w:pPr>
      <w:r>
        <w:rPr>
          <w:rFonts w:ascii="Arial" w:eastAsia="Arial" w:hAnsi="Arial" w:cs="Arial"/>
          <w:sz w:val="20"/>
          <w:szCs w:val="20"/>
        </w:rPr>
        <w:t xml:space="preserve">Externe partners: </w:t>
      </w:r>
    </w:p>
    <w:p w14:paraId="00000038"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sz w:val="20"/>
          <w:szCs w:val="20"/>
        </w:rPr>
        <w:t>D</w:t>
      </w:r>
      <w:r>
        <w:rPr>
          <w:rFonts w:ascii="Arial" w:eastAsia="Arial" w:hAnsi="Arial" w:cs="Arial"/>
          <w:color w:val="000000"/>
          <w:sz w:val="20"/>
          <w:szCs w:val="20"/>
        </w:rPr>
        <w:t>e jeugdarts: de jeug</w:t>
      </w:r>
      <w:r>
        <w:rPr>
          <w:rFonts w:ascii="Arial" w:eastAsia="Arial" w:hAnsi="Arial" w:cs="Arial"/>
          <w:sz w:val="20"/>
          <w:szCs w:val="20"/>
        </w:rPr>
        <w:t xml:space="preserve">darts houdt regelmatig spreekuur op school. Een verwijzing naar de jeugdarts vindt plaats via de ondersteuningsgroep. </w:t>
      </w:r>
    </w:p>
    <w:p w14:paraId="00000039"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sz w:val="20"/>
          <w:szCs w:val="20"/>
        </w:rPr>
        <w:t>De VO WIJ medewerker: deze kan door de ondersteuningsgroep worden ingeschakeld als er problemen zijn op maatschappelijk gebied of bij thuiszittende leerlingen. Waar nodig wordt er contact gezocht met het sociaal team van de woonplaats van de leerling.</w:t>
      </w:r>
    </w:p>
    <w:p w14:paraId="0000003A"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color w:val="000000"/>
          <w:sz w:val="20"/>
          <w:szCs w:val="20"/>
        </w:rPr>
        <w:t>De leerplicht</w:t>
      </w:r>
      <w:r>
        <w:rPr>
          <w:rFonts w:ascii="Arial" w:eastAsia="Arial" w:hAnsi="Arial" w:cs="Arial"/>
          <w:sz w:val="20"/>
          <w:szCs w:val="20"/>
        </w:rPr>
        <w:t xml:space="preserve">ambtenaar: wanneer er veel verzuim is, wordt de leerplichtambtenaar ingeschakeld door de school. </w:t>
      </w:r>
    </w:p>
    <w:p w14:paraId="0000003B"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color w:val="000000"/>
          <w:sz w:val="20"/>
          <w:szCs w:val="20"/>
        </w:rPr>
        <w:t>Expertise</w:t>
      </w:r>
      <w:r>
        <w:rPr>
          <w:rFonts w:ascii="Arial" w:eastAsia="Arial" w:hAnsi="Arial" w:cs="Arial"/>
          <w:sz w:val="20"/>
          <w:szCs w:val="20"/>
        </w:rPr>
        <w:t xml:space="preserve">- en consultatieteam vanuit het samenwerkingsverband (ECT): De </w:t>
      </w:r>
      <w:proofErr w:type="spellStart"/>
      <w:r>
        <w:rPr>
          <w:rFonts w:ascii="Arial" w:eastAsia="Arial" w:hAnsi="Arial" w:cs="Arial"/>
          <w:sz w:val="20"/>
          <w:szCs w:val="20"/>
        </w:rPr>
        <w:t>ECT’er</w:t>
      </w:r>
      <w:proofErr w:type="spellEnd"/>
      <w:r>
        <w:rPr>
          <w:rFonts w:ascii="Arial" w:eastAsia="Arial" w:hAnsi="Arial" w:cs="Arial"/>
          <w:sz w:val="20"/>
          <w:szCs w:val="20"/>
        </w:rPr>
        <w:t xml:space="preserve"> denkt mee in complexe situaties van leerlingen die dreigen vast te lopen en waarbij het onderwijsperspectief besproken moet worden. </w:t>
      </w:r>
    </w:p>
    <w:p w14:paraId="0000003C"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color w:val="000000"/>
          <w:sz w:val="20"/>
          <w:szCs w:val="20"/>
        </w:rPr>
        <w:t>Onderwijs aan Zieke Leerlingen (OZL)</w:t>
      </w:r>
    </w:p>
    <w:p w14:paraId="0000003D" w14:textId="77777777" w:rsidR="00FD63BC" w:rsidRDefault="00A801E5">
      <w:pPr>
        <w:numPr>
          <w:ilvl w:val="0"/>
          <w:numId w:val="4"/>
        </w:numPr>
        <w:spacing w:after="0" w:line="240" w:lineRule="auto"/>
        <w:rPr>
          <w:rFonts w:ascii="Arial" w:eastAsia="Arial" w:hAnsi="Arial" w:cs="Arial"/>
          <w:sz w:val="20"/>
          <w:szCs w:val="20"/>
        </w:rPr>
      </w:pPr>
      <w:r>
        <w:rPr>
          <w:rFonts w:ascii="Arial" w:eastAsia="Arial" w:hAnsi="Arial" w:cs="Arial"/>
          <w:sz w:val="20"/>
          <w:szCs w:val="20"/>
        </w:rPr>
        <w:t>O</w:t>
      </w:r>
      <w:r>
        <w:rPr>
          <w:rFonts w:ascii="Arial" w:eastAsia="Arial" w:hAnsi="Arial" w:cs="Arial"/>
          <w:color w:val="000000"/>
          <w:sz w:val="20"/>
          <w:szCs w:val="20"/>
        </w:rPr>
        <w:t>verige externe of ambulante hulpverlening:</w:t>
      </w:r>
      <w:r>
        <w:rPr>
          <w:rFonts w:ascii="Arial" w:eastAsia="Arial" w:hAnsi="Arial" w:cs="Arial"/>
          <w:sz w:val="20"/>
          <w:szCs w:val="20"/>
        </w:rPr>
        <w:t xml:space="preserve"> als school werken we samen met de betrokken hulpverlening van de leerling.</w:t>
      </w:r>
    </w:p>
    <w:p w14:paraId="0000003E" w14:textId="77777777" w:rsidR="00FD63BC" w:rsidRDefault="00FD63BC">
      <w:pPr>
        <w:spacing w:after="0" w:line="240" w:lineRule="auto"/>
        <w:rPr>
          <w:rFonts w:ascii="Arial" w:eastAsia="Arial" w:hAnsi="Arial" w:cs="Arial"/>
          <w:sz w:val="20"/>
          <w:szCs w:val="20"/>
        </w:rPr>
      </w:pPr>
    </w:p>
    <w:p w14:paraId="0000003F" w14:textId="77777777" w:rsidR="00FD63BC" w:rsidRDefault="00A801E5">
      <w:pPr>
        <w:spacing w:after="0" w:line="240" w:lineRule="auto"/>
        <w:rPr>
          <w:rFonts w:ascii="Arial" w:eastAsia="Arial" w:hAnsi="Arial" w:cs="Arial"/>
          <w:sz w:val="20"/>
          <w:szCs w:val="20"/>
        </w:rPr>
      </w:pPr>
      <w:r>
        <w:rPr>
          <w:rFonts w:ascii="Arial" w:eastAsia="Arial" w:hAnsi="Arial" w:cs="Arial"/>
          <w:sz w:val="20"/>
          <w:szCs w:val="20"/>
        </w:rPr>
        <w:t xml:space="preserve">Op het Parcival College worden drie arrangementen aangeboden als aanvullende ondersteuning als de basisondersteuning niet voldoende is voor de leerling: </w:t>
      </w:r>
    </w:p>
    <w:p w14:paraId="00000040" w14:textId="77777777" w:rsidR="00FD63BC" w:rsidRDefault="00FD63BC">
      <w:pPr>
        <w:spacing w:after="0" w:line="240" w:lineRule="auto"/>
        <w:rPr>
          <w:rFonts w:ascii="Arial" w:eastAsia="Arial" w:hAnsi="Arial" w:cs="Arial"/>
          <w:sz w:val="20"/>
          <w:szCs w:val="20"/>
        </w:rPr>
      </w:pPr>
    </w:p>
    <w:p w14:paraId="00000041" w14:textId="77777777" w:rsidR="00FD63BC" w:rsidRDefault="00A801E5">
      <w:pPr>
        <w:spacing w:after="0" w:line="240" w:lineRule="auto"/>
        <w:rPr>
          <w:rFonts w:ascii="Arial" w:eastAsia="Arial" w:hAnsi="Arial" w:cs="Arial"/>
          <w:i/>
          <w:sz w:val="20"/>
          <w:szCs w:val="20"/>
          <w:highlight w:val="yellow"/>
        </w:rPr>
      </w:pPr>
      <w:r>
        <w:rPr>
          <w:rFonts w:ascii="Arial" w:eastAsia="Arial" w:hAnsi="Arial" w:cs="Arial"/>
          <w:i/>
          <w:sz w:val="20"/>
          <w:szCs w:val="20"/>
        </w:rPr>
        <w:t>1.Arrangement schoolgerichte individuele begeleiding</w:t>
      </w:r>
      <w:r>
        <w:rPr>
          <w:rFonts w:ascii="Arial" w:eastAsia="Arial" w:hAnsi="Arial" w:cs="Arial"/>
          <w:i/>
          <w:color w:val="000000"/>
          <w:sz w:val="20"/>
          <w:szCs w:val="20"/>
        </w:rPr>
        <w:t xml:space="preserve"> </w:t>
      </w:r>
    </w:p>
    <w:p w14:paraId="00000042" w14:textId="77777777" w:rsidR="00FD63BC" w:rsidRDefault="00A801E5">
      <w:pPr>
        <w:spacing w:after="0" w:line="240" w:lineRule="auto"/>
        <w:rPr>
          <w:rFonts w:ascii="Arial" w:eastAsia="Arial" w:hAnsi="Arial" w:cs="Arial"/>
          <w:sz w:val="20"/>
          <w:szCs w:val="20"/>
        </w:rPr>
      </w:pPr>
      <w:r>
        <w:rPr>
          <w:rFonts w:ascii="Arial" w:eastAsia="Arial" w:hAnsi="Arial" w:cs="Arial"/>
          <w:color w:val="000000"/>
          <w:sz w:val="20"/>
          <w:szCs w:val="20"/>
        </w:rPr>
        <w:t>Dit arrangement wordt op individueel niveau geboden door de ondersteuningsspecialist en</w:t>
      </w:r>
      <w:r>
        <w:rPr>
          <w:rFonts w:ascii="Arial" w:eastAsia="Arial" w:hAnsi="Arial" w:cs="Arial"/>
          <w:sz w:val="20"/>
          <w:szCs w:val="20"/>
        </w:rPr>
        <w:t>/</w:t>
      </w:r>
      <w:r>
        <w:rPr>
          <w:rFonts w:ascii="Arial" w:eastAsia="Arial" w:hAnsi="Arial" w:cs="Arial"/>
          <w:color w:val="000000"/>
          <w:sz w:val="20"/>
          <w:szCs w:val="20"/>
        </w:rPr>
        <w:t xml:space="preserve">of leerlingbegeleider, en kan pas worden aangeboden als de leerling </w:t>
      </w:r>
      <w:r>
        <w:rPr>
          <w:rFonts w:ascii="Arial" w:eastAsia="Arial" w:hAnsi="Arial" w:cs="Arial"/>
          <w:sz w:val="20"/>
          <w:szCs w:val="20"/>
        </w:rPr>
        <w:t xml:space="preserve">gebruik heeft gemaakt van het trainingsaanbod in de basisondersteuning (de veerkrachttraining, de </w:t>
      </w:r>
      <w:proofErr w:type="spellStart"/>
      <w:r>
        <w:rPr>
          <w:rFonts w:ascii="Arial" w:eastAsia="Arial" w:hAnsi="Arial" w:cs="Arial"/>
          <w:sz w:val="20"/>
          <w:szCs w:val="20"/>
        </w:rPr>
        <w:t>bouncetraining</w:t>
      </w:r>
      <w:proofErr w:type="spellEnd"/>
      <w:r>
        <w:rPr>
          <w:rFonts w:ascii="Arial" w:eastAsia="Arial" w:hAnsi="Arial" w:cs="Arial"/>
          <w:sz w:val="20"/>
          <w:szCs w:val="20"/>
        </w:rPr>
        <w:t xml:space="preserve"> of de balanstraining). Deze begeleiding wordt ingezet worden bij complexe, </w:t>
      </w:r>
      <w:proofErr w:type="spellStart"/>
      <w:r>
        <w:rPr>
          <w:rFonts w:ascii="Arial" w:eastAsia="Arial" w:hAnsi="Arial" w:cs="Arial"/>
          <w:sz w:val="20"/>
          <w:szCs w:val="20"/>
        </w:rPr>
        <w:t>schoolgebonden</w:t>
      </w:r>
      <w:proofErr w:type="spellEnd"/>
      <w:r>
        <w:rPr>
          <w:rFonts w:ascii="Arial" w:eastAsia="Arial" w:hAnsi="Arial" w:cs="Arial"/>
          <w:sz w:val="20"/>
          <w:szCs w:val="20"/>
        </w:rPr>
        <w:t xml:space="preserve"> ondersteuningsvragen, die </w:t>
      </w:r>
      <w:proofErr w:type="spellStart"/>
      <w:r>
        <w:rPr>
          <w:rFonts w:ascii="Arial" w:eastAsia="Arial" w:hAnsi="Arial" w:cs="Arial"/>
          <w:sz w:val="20"/>
          <w:szCs w:val="20"/>
        </w:rPr>
        <w:t>mentoroverstijgend</w:t>
      </w:r>
      <w:proofErr w:type="spellEnd"/>
      <w:r>
        <w:rPr>
          <w:rFonts w:ascii="Arial" w:eastAsia="Arial" w:hAnsi="Arial" w:cs="Arial"/>
          <w:sz w:val="20"/>
          <w:szCs w:val="20"/>
        </w:rPr>
        <w:t xml:space="preserve"> zijn. De individuele begeleiding vindt maximaal 6 keer plaats en na een evaluatie zullen de verdere ondersteuningsmogelijkheden binnen de schoolse setting bekeken worden.</w:t>
      </w:r>
    </w:p>
    <w:p w14:paraId="00000043" w14:textId="77777777" w:rsidR="00FD63BC" w:rsidRDefault="00FD63BC">
      <w:pPr>
        <w:spacing w:after="0" w:line="240" w:lineRule="auto"/>
        <w:rPr>
          <w:rFonts w:ascii="Arial" w:eastAsia="Arial" w:hAnsi="Arial" w:cs="Arial"/>
          <w:sz w:val="20"/>
          <w:szCs w:val="20"/>
        </w:rPr>
      </w:pPr>
    </w:p>
    <w:p w14:paraId="00000044" w14:textId="77777777" w:rsidR="00FD63BC" w:rsidRDefault="00FD63BC">
      <w:pPr>
        <w:spacing w:after="0" w:line="240" w:lineRule="auto"/>
        <w:rPr>
          <w:rFonts w:ascii="Arial" w:eastAsia="Arial" w:hAnsi="Arial" w:cs="Arial"/>
          <w:sz w:val="20"/>
          <w:szCs w:val="20"/>
        </w:rPr>
      </w:pPr>
    </w:p>
    <w:p w14:paraId="00000045" w14:textId="77777777" w:rsidR="00FD63BC" w:rsidRDefault="00A801E5">
      <w:pPr>
        <w:spacing w:after="0" w:line="240" w:lineRule="auto"/>
        <w:rPr>
          <w:rFonts w:ascii="Arial" w:eastAsia="Arial" w:hAnsi="Arial" w:cs="Arial"/>
          <w:i/>
          <w:sz w:val="20"/>
          <w:szCs w:val="20"/>
        </w:rPr>
      </w:pPr>
      <w:r>
        <w:rPr>
          <w:rFonts w:ascii="Arial" w:eastAsia="Arial" w:hAnsi="Arial" w:cs="Arial"/>
          <w:i/>
          <w:sz w:val="20"/>
          <w:szCs w:val="20"/>
        </w:rPr>
        <w:t xml:space="preserve">2. </w:t>
      </w:r>
      <w:r>
        <w:rPr>
          <w:rFonts w:ascii="Arial" w:eastAsia="Arial" w:hAnsi="Arial" w:cs="Arial"/>
          <w:i/>
          <w:color w:val="000000"/>
          <w:sz w:val="20"/>
          <w:szCs w:val="20"/>
        </w:rPr>
        <w:t>Arrangement verminderd belastbaar:</w:t>
      </w:r>
    </w:p>
    <w:p w14:paraId="00000046"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Dit arrangement wordt ingezet voor leerlingen die beperkt belastbaar zijn en dreigen thuis te komen te zitten of tijdelijk thuiszitten.</w:t>
      </w:r>
    </w:p>
    <w:p w14:paraId="00000047" w14:textId="77777777" w:rsidR="00FD63BC" w:rsidRDefault="00A801E5">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color w:val="000000"/>
          <w:sz w:val="20"/>
          <w:szCs w:val="20"/>
        </w:rPr>
        <w:t>Vaak zijn het leerlingen die:</w:t>
      </w:r>
    </w:p>
    <w:p w14:paraId="00000048"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Door medische oorzaak of onverklaarbaar vermoeid zijn;</w:t>
      </w:r>
    </w:p>
    <w:p w14:paraId="00000049"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 druk van presteren/volgen van lessen als hoog </w:t>
      </w:r>
      <w:r>
        <w:rPr>
          <w:rFonts w:ascii="Arial" w:eastAsia="Arial" w:hAnsi="Arial" w:cs="Arial"/>
          <w:sz w:val="20"/>
          <w:szCs w:val="20"/>
        </w:rPr>
        <w:t>ervaren;</w:t>
      </w:r>
    </w:p>
    <w:p w14:paraId="0000004A"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Last hebben van de wisselingen binnen een schooldag;</w:t>
      </w:r>
    </w:p>
    <w:p w14:paraId="0000004B"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Graag langere tijd willen hebben om te werken aan hetzelfde onderwerp;</w:t>
      </w:r>
    </w:p>
    <w:p w14:paraId="0000004C"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Sombere klachten (richting depressie) ervaren;</w:t>
      </w:r>
    </w:p>
    <w:p w14:paraId="0000004D"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Sociaal veel druk ervaren in klassen en pauzes;</w:t>
      </w:r>
    </w:p>
    <w:p w14:paraId="0000004E"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Veel verzuim hebben, en daardoor </w:t>
      </w:r>
      <w:r>
        <w:rPr>
          <w:rFonts w:ascii="Arial" w:eastAsia="Arial" w:hAnsi="Arial" w:cs="Arial"/>
          <w:sz w:val="20"/>
          <w:szCs w:val="20"/>
        </w:rPr>
        <w:t>leerachterstand</w:t>
      </w:r>
      <w:r>
        <w:rPr>
          <w:rFonts w:ascii="Arial" w:eastAsia="Arial" w:hAnsi="Arial" w:cs="Arial"/>
          <w:color w:val="FF0000"/>
          <w:sz w:val="20"/>
          <w:szCs w:val="20"/>
        </w:rPr>
        <w:t xml:space="preserve"> </w:t>
      </w:r>
      <w:r>
        <w:rPr>
          <w:rFonts w:ascii="Arial" w:eastAsia="Arial" w:hAnsi="Arial" w:cs="Arial"/>
          <w:color w:val="000000"/>
          <w:sz w:val="20"/>
          <w:szCs w:val="20"/>
        </w:rPr>
        <w:t>oplopen, met toenemende druk als gevolg;</w:t>
      </w:r>
    </w:p>
    <w:p w14:paraId="0000004F"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Overprikkeld zijn;</w:t>
      </w:r>
    </w:p>
    <w:p w14:paraId="00000050" w14:textId="77777777" w:rsidR="00FD63BC" w:rsidRDefault="00A801E5">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Dreigen thuis te zitten.</w:t>
      </w:r>
    </w:p>
    <w:p w14:paraId="00000051" w14:textId="77777777" w:rsidR="00FD63BC" w:rsidRDefault="00A801E5">
      <w:pPr>
        <w:spacing w:after="0" w:line="240" w:lineRule="auto"/>
        <w:rPr>
          <w:rFonts w:ascii="Arial" w:eastAsia="Arial" w:hAnsi="Arial" w:cs="Arial"/>
          <w:color w:val="000000"/>
          <w:sz w:val="20"/>
          <w:szCs w:val="20"/>
        </w:rPr>
      </w:pPr>
      <w:r>
        <w:rPr>
          <w:rFonts w:ascii="Arial" w:eastAsia="Arial" w:hAnsi="Arial" w:cs="Arial"/>
          <w:color w:val="000000"/>
          <w:sz w:val="20"/>
          <w:szCs w:val="20"/>
        </w:rPr>
        <w:t>Voor deze leerlingen wordt intensieve coördinatie van de ondersteuningscoördinatoren ingezet. Zij zijn aanspreekpunt voor de betrokkenen en monitoren de voortgang van de schoolloopbaan en de ondersteuning.</w:t>
      </w:r>
    </w:p>
    <w:p w14:paraId="00000052" w14:textId="77777777" w:rsidR="00FD63BC" w:rsidRDefault="00FD63BC">
      <w:pPr>
        <w:spacing w:after="0" w:line="240" w:lineRule="auto"/>
        <w:rPr>
          <w:rFonts w:ascii="Arial" w:eastAsia="Arial" w:hAnsi="Arial" w:cs="Arial"/>
          <w:color w:val="000000"/>
          <w:sz w:val="20"/>
          <w:szCs w:val="20"/>
        </w:rPr>
      </w:pPr>
    </w:p>
    <w:p w14:paraId="00000053" w14:textId="77777777" w:rsidR="00FD63BC" w:rsidRDefault="00A801E5">
      <w:pPr>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i/>
          <w:sz w:val="20"/>
          <w:szCs w:val="20"/>
        </w:rPr>
        <w:t>3. Arrangement hoogbegaafdheid </w:t>
      </w:r>
    </w:p>
    <w:p w14:paraId="00000054" w14:textId="77777777" w:rsidR="00FD63BC" w:rsidRDefault="00A801E5">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Bij aanmelding voor klas 7 worden hoogbegaafde leerlingen met hun ouders uitgenodigd voor een gesprek. Indien nodig wordt ook de contactpersoon van het basisonderwijs en/of de contactpersoon (ECT) van het samenwerkingsverband uitgenodigd. Inzet van het gesprek is:</w:t>
      </w:r>
    </w:p>
    <w:p w14:paraId="00000055" w14:textId="77777777" w:rsidR="00FD63BC" w:rsidRDefault="00A801E5">
      <w:pPr>
        <w:numPr>
          <w:ilvl w:val="0"/>
          <w:numId w:val="2"/>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Wat is de ondersteuningsvraag?</w:t>
      </w:r>
    </w:p>
    <w:p w14:paraId="00000056" w14:textId="77777777" w:rsidR="00FD63BC" w:rsidRDefault="00A801E5">
      <w:pPr>
        <w:numPr>
          <w:ilvl w:val="0"/>
          <w:numId w:val="2"/>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Hoe kan er vanuit het ondersteuningsprofiel van het Parcival College worden ingegaan op deze vraag?</w:t>
      </w:r>
    </w:p>
    <w:p w14:paraId="00000057" w14:textId="77777777" w:rsidR="00FD63BC" w:rsidRDefault="00A801E5">
      <w:pPr>
        <w:numPr>
          <w:ilvl w:val="0"/>
          <w:numId w:val="2"/>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Wie is aanspreekpersoon voor leerling en voor ouders?</w:t>
      </w:r>
    </w:p>
    <w:p w14:paraId="00000058" w14:textId="77777777" w:rsidR="00FD63BC" w:rsidRDefault="00A801E5">
      <w:pPr>
        <w:numPr>
          <w:ilvl w:val="0"/>
          <w:numId w:val="2"/>
        </w:num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Verwachting van ouders/leerling/school samenbrengen.</w:t>
      </w:r>
    </w:p>
    <w:p w14:paraId="00000059" w14:textId="77777777" w:rsidR="00FD63BC" w:rsidRDefault="00A801E5">
      <w:pPr>
        <w:spacing w:after="3" w:line="240" w:lineRule="auto"/>
        <w:rPr>
          <w:rFonts w:ascii="Arial" w:eastAsia="Arial" w:hAnsi="Arial" w:cs="Arial"/>
          <w:sz w:val="20"/>
          <w:szCs w:val="20"/>
        </w:rPr>
      </w:pPr>
      <w:r>
        <w:rPr>
          <w:rFonts w:ascii="Arial" w:eastAsia="Arial" w:hAnsi="Arial" w:cs="Arial"/>
          <w:sz w:val="20"/>
          <w:szCs w:val="20"/>
          <w:u w:val="single"/>
        </w:rPr>
        <w:t>Training:</w:t>
      </w:r>
      <w:r>
        <w:rPr>
          <w:rFonts w:ascii="Arial" w:eastAsia="Arial" w:hAnsi="Arial" w:cs="Arial"/>
          <w:sz w:val="20"/>
          <w:szCs w:val="20"/>
        </w:rPr>
        <w:t xml:space="preserve"> Hoogbegaafde leerlingen uit klas 7 en 8 krijgen de training ‘motiveren begaafde leerlingen’ aangeboden. In deze training wordt aan de hand van spelletjes en uitdagende vraagstukken ingegaan op leerstrategieën: wat werkt en waar zijn andere mogelijkheden? Hoe kun je gemotiveerd worden en blijven voor de leerstof en voor de schoolse lessen?</w:t>
      </w:r>
    </w:p>
    <w:p w14:paraId="0000005A" w14:textId="77777777" w:rsidR="00FD63BC" w:rsidRDefault="00A801E5">
      <w:pPr>
        <w:spacing w:after="0" w:line="240" w:lineRule="auto"/>
        <w:rPr>
          <w:rFonts w:ascii="Arial" w:eastAsia="Arial" w:hAnsi="Arial" w:cs="Arial"/>
          <w:sz w:val="20"/>
          <w:szCs w:val="20"/>
        </w:rPr>
      </w:pPr>
      <w:r>
        <w:rPr>
          <w:rFonts w:ascii="Arial" w:eastAsia="Arial" w:hAnsi="Arial" w:cs="Arial"/>
          <w:sz w:val="20"/>
          <w:szCs w:val="20"/>
          <w:u w:val="single"/>
        </w:rPr>
        <w:t>Individuele begeleiding:</w:t>
      </w:r>
      <w:r>
        <w:rPr>
          <w:rFonts w:ascii="Arial" w:eastAsia="Arial" w:hAnsi="Arial" w:cs="Arial"/>
          <w:b/>
          <w:sz w:val="20"/>
          <w:szCs w:val="20"/>
        </w:rPr>
        <w:t xml:space="preserve"> </w:t>
      </w:r>
      <w:r>
        <w:rPr>
          <w:rFonts w:ascii="Arial" w:eastAsia="Arial" w:hAnsi="Arial" w:cs="Arial"/>
          <w:sz w:val="20"/>
          <w:szCs w:val="20"/>
        </w:rPr>
        <w:t>hoogbegaafde leerlingen kunnen extra begeleid worden door een HB-begeleider of een ondersteuningsspecialist.</w:t>
      </w:r>
    </w:p>
    <w:p w14:paraId="0000005B" w14:textId="77777777" w:rsidR="00FD63BC" w:rsidRDefault="00A801E5">
      <w:pPr>
        <w:spacing w:after="0" w:line="240" w:lineRule="auto"/>
        <w:ind w:right="23"/>
        <w:rPr>
          <w:rFonts w:ascii="Arial" w:eastAsia="Arial" w:hAnsi="Arial" w:cs="Arial"/>
          <w:sz w:val="20"/>
          <w:szCs w:val="20"/>
        </w:rPr>
      </w:pPr>
      <w:r>
        <w:rPr>
          <w:rFonts w:ascii="Arial" w:eastAsia="Arial" w:hAnsi="Arial" w:cs="Arial"/>
          <w:sz w:val="20"/>
          <w:szCs w:val="20"/>
        </w:rPr>
        <w:t>Vooraf wordt met mentor, ouders en leerling besproken wat de vraag is en op welke manier er begeleid kan worden vanuit school. Het is een vraag op maat. Er is ervaring met:</w:t>
      </w:r>
    </w:p>
    <w:p w14:paraId="0000005C" w14:textId="77777777" w:rsidR="00FD63BC" w:rsidRDefault="00A801E5">
      <w:pPr>
        <w:numPr>
          <w:ilvl w:val="0"/>
          <w:numId w:val="5"/>
        </w:numPr>
        <w:spacing w:after="0" w:line="240" w:lineRule="auto"/>
        <w:rPr>
          <w:rFonts w:ascii="Arial" w:eastAsia="Arial" w:hAnsi="Arial" w:cs="Arial"/>
          <w:sz w:val="20"/>
          <w:szCs w:val="20"/>
        </w:rPr>
      </w:pPr>
      <w:proofErr w:type="gramStart"/>
      <w:r>
        <w:rPr>
          <w:rFonts w:ascii="Arial" w:eastAsia="Arial" w:hAnsi="Arial" w:cs="Arial"/>
          <w:sz w:val="20"/>
          <w:szCs w:val="20"/>
        </w:rPr>
        <w:t>training</w:t>
      </w:r>
      <w:proofErr w:type="gramEnd"/>
      <w:r>
        <w:rPr>
          <w:rFonts w:ascii="Arial" w:eastAsia="Arial" w:hAnsi="Arial" w:cs="Arial"/>
          <w:sz w:val="20"/>
          <w:szCs w:val="20"/>
        </w:rPr>
        <w:t xml:space="preserve"> executieve vaardigheden;</w:t>
      </w:r>
    </w:p>
    <w:p w14:paraId="0000005D" w14:textId="77777777" w:rsidR="00FD63BC" w:rsidRDefault="00A801E5">
      <w:pPr>
        <w:numPr>
          <w:ilvl w:val="0"/>
          <w:numId w:val="5"/>
        </w:numPr>
        <w:spacing w:after="0" w:line="240" w:lineRule="auto"/>
        <w:rPr>
          <w:rFonts w:ascii="Arial" w:eastAsia="Arial" w:hAnsi="Arial" w:cs="Arial"/>
          <w:sz w:val="20"/>
          <w:szCs w:val="20"/>
        </w:rPr>
      </w:pPr>
      <w:proofErr w:type="gramStart"/>
      <w:r>
        <w:rPr>
          <w:rFonts w:ascii="Arial" w:eastAsia="Arial" w:hAnsi="Arial" w:cs="Arial"/>
          <w:sz w:val="20"/>
          <w:szCs w:val="20"/>
        </w:rPr>
        <w:t>persoonlijke</w:t>
      </w:r>
      <w:proofErr w:type="gramEnd"/>
      <w:r>
        <w:rPr>
          <w:rFonts w:ascii="Arial" w:eastAsia="Arial" w:hAnsi="Arial" w:cs="Arial"/>
          <w:sz w:val="20"/>
          <w:szCs w:val="20"/>
        </w:rPr>
        <w:t xml:space="preserve"> leerstrategieën;</w:t>
      </w:r>
    </w:p>
    <w:p w14:paraId="0000005E" w14:textId="77777777" w:rsidR="00FD63BC" w:rsidRDefault="00A801E5">
      <w:pPr>
        <w:numPr>
          <w:ilvl w:val="0"/>
          <w:numId w:val="5"/>
        </w:numPr>
        <w:spacing w:after="0" w:line="240" w:lineRule="auto"/>
        <w:rPr>
          <w:rFonts w:ascii="Arial" w:eastAsia="Arial" w:hAnsi="Arial" w:cs="Arial"/>
          <w:sz w:val="20"/>
          <w:szCs w:val="20"/>
        </w:rPr>
      </w:pPr>
      <w:proofErr w:type="gramStart"/>
      <w:r>
        <w:rPr>
          <w:rFonts w:ascii="Arial" w:eastAsia="Arial" w:hAnsi="Arial" w:cs="Arial"/>
          <w:sz w:val="20"/>
          <w:szCs w:val="20"/>
        </w:rPr>
        <w:t>sociaal</w:t>
      </w:r>
      <w:proofErr w:type="gramEnd"/>
      <w:r>
        <w:rPr>
          <w:rFonts w:ascii="Arial" w:eastAsia="Arial" w:hAnsi="Arial" w:cs="Arial"/>
          <w:sz w:val="20"/>
          <w:szCs w:val="20"/>
        </w:rPr>
        <w:t>-emotionele begeleiding.</w:t>
      </w:r>
    </w:p>
    <w:p w14:paraId="0000005F" w14:textId="77777777" w:rsidR="00FD63BC" w:rsidRDefault="00FD63BC">
      <w:pPr>
        <w:spacing w:after="0" w:line="240" w:lineRule="auto"/>
        <w:rPr>
          <w:rFonts w:ascii="Arial" w:eastAsia="Arial" w:hAnsi="Arial" w:cs="Arial"/>
          <w:sz w:val="20"/>
          <w:szCs w:val="20"/>
        </w:rPr>
      </w:pPr>
    </w:p>
    <w:p w14:paraId="00000060" w14:textId="77777777" w:rsidR="00FD63BC" w:rsidRDefault="00A801E5">
      <w:pPr>
        <w:spacing w:after="0" w:line="240" w:lineRule="auto"/>
        <w:rPr>
          <w:rFonts w:ascii="Arial" w:eastAsia="Arial" w:hAnsi="Arial" w:cs="Arial"/>
          <w:sz w:val="20"/>
          <w:szCs w:val="20"/>
        </w:rPr>
      </w:pPr>
      <w:r>
        <w:rPr>
          <w:rFonts w:ascii="Arial" w:eastAsia="Arial" w:hAnsi="Arial" w:cs="Arial"/>
          <w:sz w:val="20"/>
          <w:szCs w:val="20"/>
        </w:rPr>
        <w:t xml:space="preserve">De beeldvorming en de afspraken met betrekking tot ondersteuning staan in het OPP. Een OPP is een ontwikkelingsperspectiefplan, dat voor een individuele leerling wordt opgesteld. De afspraken worden met de ouders, leerling en mentor besproken.  </w:t>
      </w:r>
    </w:p>
    <w:p w14:paraId="00000061" w14:textId="77777777" w:rsidR="00FD63BC" w:rsidRDefault="00FD63BC">
      <w:pPr>
        <w:spacing w:after="0" w:line="240" w:lineRule="auto"/>
        <w:rPr>
          <w:rFonts w:ascii="Arial" w:eastAsia="Arial" w:hAnsi="Arial" w:cs="Arial"/>
          <w:sz w:val="20"/>
          <w:szCs w:val="20"/>
        </w:rPr>
      </w:pPr>
    </w:p>
    <w:p w14:paraId="00000062" w14:textId="77777777" w:rsidR="00FD63BC" w:rsidRDefault="00A801E5">
      <w:pPr>
        <w:spacing w:after="0" w:line="240" w:lineRule="auto"/>
        <w:rPr>
          <w:rFonts w:ascii="Arial" w:eastAsia="Arial" w:hAnsi="Arial" w:cs="Arial"/>
          <w:b/>
          <w:color w:val="000000"/>
          <w:sz w:val="20"/>
          <w:szCs w:val="20"/>
        </w:rPr>
      </w:pPr>
      <w:r>
        <w:rPr>
          <w:rFonts w:ascii="Arial" w:eastAsia="Arial" w:hAnsi="Arial" w:cs="Arial"/>
          <w:sz w:val="20"/>
          <w:szCs w:val="20"/>
        </w:rPr>
        <w:br/>
      </w:r>
      <w:r>
        <w:rPr>
          <w:rFonts w:ascii="Arial" w:eastAsia="Arial" w:hAnsi="Arial" w:cs="Arial"/>
          <w:b/>
          <w:color w:val="000000"/>
          <w:sz w:val="20"/>
          <w:szCs w:val="20"/>
        </w:rPr>
        <w:t>Wat zijn de grenzen aan onze ondersteuning?</w:t>
      </w:r>
    </w:p>
    <w:p w14:paraId="00000063" w14:textId="77777777" w:rsidR="00FD63BC" w:rsidRDefault="00FD63BC">
      <w:pPr>
        <w:spacing w:after="0" w:line="240" w:lineRule="auto"/>
        <w:ind w:left="-5"/>
        <w:rPr>
          <w:rFonts w:ascii="Arial" w:eastAsia="Arial" w:hAnsi="Arial" w:cs="Arial"/>
          <w:sz w:val="20"/>
          <w:szCs w:val="20"/>
        </w:rPr>
      </w:pPr>
    </w:p>
    <w:p w14:paraId="00000064" w14:textId="77777777" w:rsidR="00FD63BC" w:rsidRDefault="00A801E5">
      <w:pPr>
        <w:spacing w:after="6" w:line="240" w:lineRule="auto"/>
        <w:ind w:hanging="10"/>
        <w:rPr>
          <w:rFonts w:ascii="Arial" w:eastAsia="Arial" w:hAnsi="Arial" w:cs="Arial"/>
          <w:i/>
          <w:sz w:val="20"/>
          <w:szCs w:val="20"/>
        </w:rPr>
      </w:pPr>
      <w:r>
        <w:rPr>
          <w:rFonts w:ascii="Arial" w:eastAsia="Arial" w:hAnsi="Arial" w:cs="Arial"/>
          <w:i/>
          <w:color w:val="000000"/>
          <w:sz w:val="20"/>
          <w:szCs w:val="20"/>
        </w:rPr>
        <w:t>Onze school is niet geschikt voor:</w:t>
      </w:r>
    </w:p>
    <w:p w14:paraId="00000065" w14:textId="77777777" w:rsidR="00FD63BC" w:rsidRDefault="00A801E5">
      <w:pPr>
        <w:numPr>
          <w:ilvl w:val="0"/>
          <w:numId w:val="12"/>
        </w:numPr>
        <w:spacing w:after="0" w:line="240" w:lineRule="auto"/>
        <w:rPr>
          <w:rFonts w:ascii="Arial" w:eastAsia="Arial" w:hAnsi="Arial" w:cs="Arial"/>
          <w:sz w:val="20"/>
          <w:szCs w:val="20"/>
        </w:rPr>
      </w:pPr>
      <w:r>
        <w:rPr>
          <w:rFonts w:ascii="Arial" w:eastAsia="Arial" w:hAnsi="Arial" w:cs="Arial"/>
          <w:color w:val="000000"/>
          <w:sz w:val="20"/>
          <w:szCs w:val="20"/>
        </w:rPr>
        <w:t xml:space="preserve">Leerlingen met een oppositioneel-opstandige </w:t>
      </w:r>
      <w:r>
        <w:rPr>
          <w:rFonts w:ascii="Arial" w:eastAsia="Arial" w:hAnsi="Arial" w:cs="Arial"/>
          <w:sz w:val="20"/>
          <w:szCs w:val="20"/>
        </w:rPr>
        <w:t>en/of een antisociale gedragsstoornis</w:t>
      </w:r>
      <w:r>
        <w:rPr>
          <w:rFonts w:ascii="Arial" w:eastAsia="Arial" w:hAnsi="Arial" w:cs="Arial"/>
          <w:color w:val="000000"/>
          <w:sz w:val="20"/>
          <w:szCs w:val="20"/>
        </w:rPr>
        <w:t>. We kunnen onvoldoende ondersteuning bieden aan deze leerlingen. De ruimte die wij geven aan de leerlingen en het curriculum dat wij aanbieden, is voor deze leerlingen niet passend.</w:t>
      </w:r>
    </w:p>
    <w:p w14:paraId="00000066" w14:textId="77777777" w:rsidR="00FD63BC" w:rsidRDefault="00A801E5">
      <w:pPr>
        <w:numPr>
          <w:ilvl w:val="0"/>
          <w:numId w:val="12"/>
        </w:numPr>
        <w:spacing w:after="0" w:line="240" w:lineRule="auto"/>
        <w:rPr>
          <w:rFonts w:ascii="Arial" w:eastAsia="Arial" w:hAnsi="Arial" w:cs="Arial"/>
          <w:sz w:val="20"/>
          <w:szCs w:val="20"/>
        </w:rPr>
      </w:pPr>
      <w:r>
        <w:rPr>
          <w:rFonts w:ascii="Arial" w:eastAsia="Arial" w:hAnsi="Arial" w:cs="Arial"/>
          <w:color w:val="000000"/>
          <w:sz w:val="20"/>
          <w:szCs w:val="20"/>
        </w:rPr>
        <w:t>Leerlingen met een zware lichamelijke beperking. Leerlingen met veel zorg op fysiek gebied kunnen wij onvoldoende ondersteuning bieden. Er is op één van de locaties geen lift aanwezig en de school heeft geen verpleegkundige in dienst.</w:t>
      </w:r>
    </w:p>
    <w:p w14:paraId="00000067" w14:textId="77777777" w:rsidR="00FD63BC" w:rsidRDefault="00A801E5">
      <w:pPr>
        <w:numPr>
          <w:ilvl w:val="0"/>
          <w:numId w:val="12"/>
        </w:numPr>
        <w:spacing w:after="0" w:line="240" w:lineRule="auto"/>
        <w:rPr>
          <w:rFonts w:ascii="Arial" w:eastAsia="Arial" w:hAnsi="Arial" w:cs="Arial"/>
          <w:sz w:val="20"/>
          <w:szCs w:val="20"/>
        </w:rPr>
      </w:pPr>
      <w:r>
        <w:rPr>
          <w:rFonts w:ascii="Arial" w:eastAsia="Arial" w:hAnsi="Arial" w:cs="Arial"/>
          <w:color w:val="000000"/>
          <w:sz w:val="20"/>
          <w:szCs w:val="20"/>
        </w:rPr>
        <w:t>Leerlingen met een visuele en/of auditieve beperking. Wij bieden onderwijs aan waarbij gehoor en zicht een belangrijke rol spelen. Leerlingen met een beperking op (een van) deze gebieden zouden te veel missen. Wanneer de leerling met hulpmiddelen goed kan functioneren dan is plaatsing in overleg mogelijk.</w:t>
      </w:r>
    </w:p>
    <w:p w14:paraId="00000068" w14:textId="77777777" w:rsidR="00FD63BC" w:rsidRDefault="00A801E5">
      <w:pPr>
        <w:numPr>
          <w:ilvl w:val="0"/>
          <w:numId w:val="12"/>
        </w:numPr>
        <w:spacing w:after="0" w:line="240" w:lineRule="auto"/>
        <w:rPr>
          <w:rFonts w:ascii="Arial" w:eastAsia="Arial" w:hAnsi="Arial" w:cs="Arial"/>
          <w:sz w:val="20"/>
          <w:szCs w:val="20"/>
        </w:rPr>
      </w:pPr>
      <w:r>
        <w:rPr>
          <w:rFonts w:ascii="Arial" w:eastAsia="Arial" w:hAnsi="Arial" w:cs="Arial"/>
          <w:color w:val="000000"/>
          <w:sz w:val="20"/>
          <w:szCs w:val="20"/>
        </w:rPr>
        <w:t xml:space="preserve">De leerling kan niet worden geplaatst bij een complexe ondersteuningsbehoefte (wat kan voorkomen bij dubbele diagnoses) </w:t>
      </w:r>
      <w:proofErr w:type="gramStart"/>
      <w:r>
        <w:rPr>
          <w:rFonts w:ascii="Arial" w:eastAsia="Arial" w:hAnsi="Arial" w:cs="Arial"/>
          <w:color w:val="000000"/>
          <w:sz w:val="20"/>
          <w:szCs w:val="20"/>
        </w:rPr>
        <w:t>indien</w:t>
      </w:r>
      <w:proofErr w:type="gramEnd"/>
      <w:r>
        <w:rPr>
          <w:rFonts w:ascii="Arial" w:eastAsia="Arial" w:hAnsi="Arial" w:cs="Arial"/>
          <w:color w:val="000000"/>
          <w:sz w:val="20"/>
          <w:szCs w:val="20"/>
        </w:rPr>
        <w:t xml:space="preserve"> de inschatting van het Parcival College is dat zij onvoldoende ondersteuning kan bieden. Om dit juist te kunnen beoordelen is een volledig dossier (inclusief open overdracht met betrokken partijen) noodzakelijk.</w:t>
      </w:r>
    </w:p>
    <w:p w14:paraId="00000069" w14:textId="77777777" w:rsidR="00FD63BC" w:rsidRDefault="00A801E5">
      <w:pPr>
        <w:numPr>
          <w:ilvl w:val="0"/>
          <w:numId w:val="12"/>
        </w:numPr>
        <w:spacing w:after="6" w:line="240" w:lineRule="auto"/>
        <w:rPr>
          <w:rFonts w:ascii="Arial" w:eastAsia="Arial" w:hAnsi="Arial" w:cs="Arial"/>
          <w:sz w:val="20"/>
          <w:szCs w:val="20"/>
        </w:rPr>
      </w:pPr>
      <w:r>
        <w:rPr>
          <w:rFonts w:ascii="Arial" w:eastAsia="Arial" w:hAnsi="Arial" w:cs="Arial"/>
          <w:color w:val="000000"/>
          <w:sz w:val="20"/>
          <w:szCs w:val="20"/>
        </w:rPr>
        <w:t>Gebleken is dat voor sommige leerlingen met ASS de onderwijssetting (aard van de opdrachten, samenstelling van de klassen) minder geschikt is. Hierover wordt afstemming met ouders gezocht.</w:t>
      </w:r>
    </w:p>
    <w:p w14:paraId="0000006A" w14:textId="77777777" w:rsidR="00FD63BC" w:rsidRDefault="00A801E5">
      <w:pPr>
        <w:spacing w:after="6" w:line="240" w:lineRule="auto"/>
        <w:ind w:hanging="10"/>
        <w:rPr>
          <w:rFonts w:ascii="Arial" w:eastAsia="Arial" w:hAnsi="Arial" w:cs="Arial"/>
          <w:i/>
          <w:sz w:val="20"/>
          <w:szCs w:val="20"/>
        </w:rPr>
      </w:pPr>
      <w:r>
        <w:rPr>
          <w:rFonts w:ascii="Arial" w:eastAsia="Arial" w:hAnsi="Arial" w:cs="Arial"/>
          <w:i/>
          <w:color w:val="000000"/>
          <w:sz w:val="20"/>
          <w:szCs w:val="20"/>
        </w:rPr>
        <w:t>Onze school is wel geschikt voor:</w:t>
      </w:r>
    </w:p>
    <w:p w14:paraId="0000006B" w14:textId="77777777" w:rsidR="00FD63BC" w:rsidRDefault="00A801E5">
      <w:pPr>
        <w:numPr>
          <w:ilvl w:val="0"/>
          <w:numId w:val="7"/>
        </w:numPr>
        <w:spacing w:after="0" w:line="240" w:lineRule="auto"/>
        <w:rPr>
          <w:rFonts w:ascii="Arial" w:eastAsia="Arial" w:hAnsi="Arial" w:cs="Arial"/>
          <w:color w:val="000000"/>
          <w:sz w:val="20"/>
          <w:szCs w:val="20"/>
        </w:rPr>
      </w:pPr>
      <w:r>
        <w:rPr>
          <w:rFonts w:ascii="Arial" w:eastAsia="Arial" w:hAnsi="Arial" w:cs="Arial"/>
          <w:color w:val="000000"/>
          <w:sz w:val="20"/>
          <w:szCs w:val="20"/>
        </w:rPr>
        <w:t>Leerlingen met een hoge mate van zelfstandigheid, bijvoorbeeld bij het plannen en organiseren van huiswerk (noteren).</w:t>
      </w:r>
    </w:p>
    <w:p w14:paraId="0000006C" w14:textId="77777777" w:rsidR="00FD63BC" w:rsidRDefault="00A801E5">
      <w:pPr>
        <w:numPr>
          <w:ilvl w:val="0"/>
          <w:numId w:val="7"/>
        </w:numP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Leerlingen die goed om kunnen gaan met een dynamische leeromgeving waarin diverse prikkels zijn.</w:t>
      </w:r>
    </w:p>
    <w:p w14:paraId="0000006D" w14:textId="77777777" w:rsidR="00FD63BC" w:rsidRDefault="00A801E5">
      <w:pPr>
        <w:numPr>
          <w:ilvl w:val="0"/>
          <w:numId w:val="7"/>
        </w:numPr>
        <w:spacing w:after="0" w:line="240" w:lineRule="auto"/>
        <w:rPr>
          <w:rFonts w:ascii="Arial" w:eastAsia="Arial" w:hAnsi="Arial" w:cs="Arial"/>
          <w:color w:val="000000"/>
          <w:sz w:val="20"/>
          <w:szCs w:val="20"/>
        </w:rPr>
      </w:pPr>
      <w:r>
        <w:rPr>
          <w:rFonts w:ascii="Arial" w:eastAsia="Arial" w:hAnsi="Arial" w:cs="Arial"/>
          <w:color w:val="000000"/>
          <w:sz w:val="20"/>
          <w:szCs w:val="20"/>
        </w:rPr>
        <w:t>Leerlingen die houden van veel variatie tijdens de schooldag waarin regelmatig vrije opdrachten worden gegeven en waarin je zelf voor een groot deel invulling geeft aan het leerproces.</w:t>
      </w:r>
    </w:p>
    <w:p w14:paraId="0000006E" w14:textId="77777777" w:rsidR="00FD63BC" w:rsidRDefault="00A801E5">
      <w:pPr>
        <w:numPr>
          <w:ilvl w:val="0"/>
          <w:numId w:val="7"/>
        </w:numPr>
        <w:spacing w:after="0" w:line="240" w:lineRule="auto"/>
        <w:rPr>
          <w:rFonts w:ascii="Arial" w:eastAsia="Arial" w:hAnsi="Arial" w:cs="Arial"/>
          <w:color w:val="000000"/>
          <w:sz w:val="20"/>
          <w:szCs w:val="20"/>
        </w:rPr>
      </w:pPr>
      <w:r>
        <w:rPr>
          <w:rFonts w:ascii="Arial" w:eastAsia="Arial" w:hAnsi="Arial" w:cs="Arial"/>
          <w:color w:val="000000"/>
          <w:sz w:val="20"/>
          <w:szCs w:val="20"/>
        </w:rPr>
        <w:t>Leerlingen die kunnen leren van periodeonderwijs waarbij de docent de stof vertelt zonder gebruik te maken van een lesmethode.</w:t>
      </w:r>
    </w:p>
    <w:p w14:paraId="0000006F" w14:textId="77777777" w:rsidR="00FD63BC" w:rsidRDefault="00A801E5">
      <w:pPr>
        <w:numPr>
          <w:ilvl w:val="0"/>
          <w:numId w:val="7"/>
        </w:numPr>
        <w:spacing w:after="271" w:line="240" w:lineRule="auto"/>
        <w:rPr>
          <w:rFonts w:ascii="Arial" w:eastAsia="Arial" w:hAnsi="Arial" w:cs="Arial"/>
          <w:color w:val="000000"/>
          <w:sz w:val="20"/>
          <w:szCs w:val="20"/>
        </w:rPr>
      </w:pPr>
      <w:r>
        <w:rPr>
          <w:rFonts w:ascii="Arial" w:eastAsia="Arial" w:hAnsi="Arial" w:cs="Arial"/>
          <w:color w:val="000000"/>
          <w:sz w:val="20"/>
          <w:szCs w:val="20"/>
        </w:rPr>
        <w:t>Leerlingen die gesteund worden door ouders die open staan voor samenwerking.</w:t>
      </w:r>
    </w:p>
    <w:p w14:paraId="00000070" w14:textId="77777777" w:rsidR="00FD63BC" w:rsidRDefault="00A801E5">
      <w:pPr>
        <w:spacing w:after="0" w:line="240" w:lineRule="auto"/>
        <w:ind w:left="-5"/>
        <w:rPr>
          <w:rFonts w:ascii="Arial" w:eastAsia="Arial" w:hAnsi="Arial" w:cs="Arial"/>
          <w:i/>
          <w:sz w:val="20"/>
          <w:szCs w:val="20"/>
        </w:rPr>
      </w:pPr>
      <w:r>
        <w:rPr>
          <w:rFonts w:ascii="Arial" w:eastAsia="Arial" w:hAnsi="Arial" w:cs="Arial"/>
          <w:i/>
          <w:color w:val="000000"/>
          <w:sz w:val="20"/>
          <w:szCs w:val="20"/>
        </w:rPr>
        <w:t>Aanmelding</w:t>
      </w:r>
    </w:p>
    <w:p w14:paraId="00000071" w14:textId="77777777"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Er kunnen omstandigheden zijn waardoor plaatsing op onze school niet tot de mogelijkheden behoort.</w:t>
      </w:r>
    </w:p>
    <w:p w14:paraId="00000072" w14:textId="77777777" w:rsidR="00FD63BC" w:rsidRDefault="00A801E5">
      <w:pPr>
        <w:numPr>
          <w:ilvl w:val="0"/>
          <w:numId w:val="8"/>
        </w:numPr>
        <w:spacing w:after="0" w:line="240" w:lineRule="auto"/>
        <w:rPr>
          <w:rFonts w:ascii="Arial" w:eastAsia="Arial" w:hAnsi="Arial" w:cs="Arial"/>
          <w:color w:val="000000"/>
          <w:sz w:val="20"/>
          <w:szCs w:val="20"/>
        </w:rPr>
      </w:pPr>
      <w:r>
        <w:rPr>
          <w:rFonts w:ascii="Arial" w:eastAsia="Arial" w:hAnsi="Arial" w:cs="Arial"/>
          <w:color w:val="000000"/>
          <w:sz w:val="20"/>
          <w:szCs w:val="20"/>
        </w:rPr>
        <w:t>Als school niet kan voldoen aan de ondersteuningsbehoefte van de leerling en als het uitstroomperspectief van de leerling niet kan worden gerealiseerd in de klas;</w:t>
      </w:r>
    </w:p>
    <w:p w14:paraId="00000073" w14:textId="77777777" w:rsidR="00FD63BC" w:rsidRDefault="00A801E5">
      <w:pPr>
        <w:numPr>
          <w:ilvl w:val="0"/>
          <w:numId w:val="8"/>
        </w:numPr>
        <w:spacing w:after="0" w:line="240" w:lineRule="auto"/>
        <w:rPr>
          <w:rFonts w:ascii="Arial" w:eastAsia="Arial" w:hAnsi="Arial" w:cs="Arial"/>
          <w:color w:val="000000"/>
          <w:sz w:val="20"/>
          <w:szCs w:val="20"/>
        </w:rPr>
      </w:pPr>
      <w:r>
        <w:rPr>
          <w:rFonts w:ascii="Arial" w:eastAsia="Arial" w:hAnsi="Arial" w:cs="Arial"/>
          <w:color w:val="000000"/>
          <w:sz w:val="20"/>
          <w:szCs w:val="20"/>
        </w:rPr>
        <w:t>Als school vanwege het plaatsen van de leerling niet in staat is om de orde en rust te bewaren;</w:t>
      </w:r>
    </w:p>
    <w:p w14:paraId="00000074" w14:textId="77777777" w:rsidR="00FD63BC" w:rsidRDefault="00A801E5">
      <w:pPr>
        <w:numPr>
          <w:ilvl w:val="0"/>
          <w:numId w:val="8"/>
        </w:numPr>
        <w:spacing w:after="272" w:line="240" w:lineRule="auto"/>
        <w:rPr>
          <w:rFonts w:ascii="Arial" w:eastAsia="Arial" w:hAnsi="Arial" w:cs="Arial"/>
          <w:sz w:val="20"/>
          <w:szCs w:val="20"/>
        </w:rPr>
      </w:pPr>
      <w:r>
        <w:rPr>
          <w:rFonts w:ascii="Arial" w:eastAsia="Arial" w:hAnsi="Arial" w:cs="Arial"/>
          <w:sz w:val="20"/>
          <w:szCs w:val="20"/>
        </w:rPr>
        <w:t>Als school onvoldoende capaciteit heeft om alle aangemelde leerlingen te plaatsen; de school heeft dan een lotingsbeleid (indien van toepassing: zie op de website onder kopje nieuw op school).</w:t>
      </w:r>
    </w:p>
    <w:p w14:paraId="00000075" w14:textId="77777777"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In de schoolgids zijn de geldende afspraken, regels en procedures vastgelegd.</w:t>
      </w:r>
    </w:p>
    <w:p w14:paraId="00000076" w14:textId="77777777" w:rsidR="00FD63BC" w:rsidRDefault="00A801E5">
      <w:pPr>
        <w:spacing w:after="272" w:line="240" w:lineRule="auto"/>
        <w:ind w:hanging="10"/>
        <w:rPr>
          <w:rFonts w:ascii="Arial" w:eastAsia="Arial" w:hAnsi="Arial" w:cs="Arial"/>
          <w:sz w:val="20"/>
          <w:szCs w:val="20"/>
        </w:rPr>
      </w:pPr>
      <w:r>
        <w:rPr>
          <w:rFonts w:ascii="Arial" w:eastAsia="Arial" w:hAnsi="Arial" w:cs="Arial"/>
          <w:color w:val="000000"/>
          <w:sz w:val="20"/>
          <w:szCs w:val="20"/>
        </w:rPr>
        <w:t xml:space="preserve">De eerste school waar wordt aangemeld heeft een zorgplicht: de taak om een passende onderwijsplek te bieden </w:t>
      </w:r>
      <w:r>
        <w:rPr>
          <w:rFonts w:ascii="Arial" w:eastAsia="Arial" w:hAnsi="Arial" w:cs="Arial"/>
          <w:sz w:val="20"/>
          <w:szCs w:val="20"/>
        </w:rPr>
        <w:t xml:space="preserve">of te begeleiden naar een </w:t>
      </w:r>
      <w:r>
        <w:rPr>
          <w:rFonts w:ascii="Arial" w:eastAsia="Arial" w:hAnsi="Arial" w:cs="Arial"/>
          <w:color w:val="000000"/>
          <w:sz w:val="20"/>
          <w:szCs w:val="20"/>
        </w:rPr>
        <w:t>andere, passende plek, mits het een aanmelding betreft met niveau dat door de betreffende school geboden wordt. Bij aanmelding moeten ouders aangeven of ze verwachten dat hun kind ondersteuning nodig heeft om onderwijs te kunnen volgen.</w:t>
      </w:r>
    </w:p>
    <w:p w14:paraId="00000077" w14:textId="77777777" w:rsidR="00FD63BC" w:rsidRDefault="00FD63BC">
      <w:pPr>
        <w:spacing w:after="0" w:line="240" w:lineRule="auto"/>
        <w:ind w:left="-5"/>
        <w:rPr>
          <w:rFonts w:ascii="Arial" w:eastAsia="Arial" w:hAnsi="Arial" w:cs="Arial"/>
          <w:b/>
          <w:color w:val="000000"/>
          <w:sz w:val="20"/>
          <w:szCs w:val="20"/>
        </w:rPr>
      </w:pPr>
    </w:p>
    <w:p w14:paraId="00000078" w14:textId="77777777" w:rsidR="00FD63BC" w:rsidRDefault="00A801E5">
      <w:pPr>
        <w:spacing w:after="0" w:line="240" w:lineRule="auto"/>
        <w:ind w:left="-5"/>
        <w:rPr>
          <w:rFonts w:ascii="Arial" w:eastAsia="Arial" w:hAnsi="Arial" w:cs="Arial"/>
          <w:b/>
          <w:color w:val="000000"/>
          <w:sz w:val="20"/>
          <w:szCs w:val="20"/>
        </w:rPr>
      </w:pPr>
      <w:r>
        <w:rPr>
          <w:rFonts w:ascii="Arial" w:eastAsia="Arial" w:hAnsi="Arial" w:cs="Arial"/>
          <w:b/>
          <w:color w:val="000000"/>
          <w:sz w:val="20"/>
          <w:szCs w:val="20"/>
        </w:rPr>
        <w:t>Als naar school gaan niet lukt</w:t>
      </w:r>
    </w:p>
    <w:p w14:paraId="00000079" w14:textId="77777777" w:rsidR="00FD63BC" w:rsidRDefault="00FD63BC">
      <w:pPr>
        <w:spacing w:after="0" w:line="240" w:lineRule="auto"/>
        <w:ind w:left="-5"/>
        <w:rPr>
          <w:rFonts w:ascii="Arial" w:eastAsia="Arial" w:hAnsi="Arial" w:cs="Arial"/>
          <w:b/>
          <w:sz w:val="20"/>
          <w:szCs w:val="20"/>
        </w:rPr>
      </w:pPr>
    </w:p>
    <w:p w14:paraId="0000007A" w14:textId="62D1F98F"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 xml:space="preserve">Indien het op school na plaatsing niet lukt om de ondersteuning voor de leerling passend vorm te geven, of bij </w:t>
      </w:r>
      <w:r>
        <w:rPr>
          <w:rFonts w:ascii="Arial" w:eastAsia="Arial" w:hAnsi="Arial" w:cs="Arial"/>
          <w:sz w:val="20"/>
          <w:szCs w:val="20"/>
        </w:rPr>
        <w:t xml:space="preserve">ernstig </w:t>
      </w:r>
      <w:r w:rsidR="00E65646">
        <w:rPr>
          <w:rFonts w:ascii="Arial" w:eastAsia="Arial" w:hAnsi="Arial" w:cs="Arial"/>
          <w:color w:val="000000"/>
          <w:sz w:val="20"/>
          <w:szCs w:val="20"/>
        </w:rPr>
        <w:t>verzuim, heeft</w:t>
      </w:r>
      <w:r>
        <w:rPr>
          <w:rFonts w:ascii="Arial" w:eastAsia="Arial" w:hAnsi="Arial" w:cs="Arial"/>
          <w:color w:val="000000"/>
          <w:sz w:val="20"/>
          <w:szCs w:val="20"/>
        </w:rPr>
        <w:t xml:space="preserve"> de school een inspanningsverplichting bij thuiszittende leerlingen die als volgt vormgegeven wordt (Dit is ook ondergebracht in het arrangement verminderd belastbaar):</w:t>
      </w:r>
    </w:p>
    <w:p w14:paraId="0000007B" w14:textId="77777777"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 xml:space="preserve">Bij thuiszittende leerlingen wordt een MPO (Meer Partijen Overleg) georganiseerd met betrokken partijen. Vaak betreft dit </w:t>
      </w:r>
      <w:r>
        <w:rPr>
          <w:rFonts w:ascii="Arial" w:eastAsia="Arial" w:hAnsi="Arial" w:cs="Arial"/>
          <w:sz w:val="20"/>
          <w:szCs w:val="20"/>
        </w:rPr>
        <w:t xml:space="preserve">een leerplichtambtenaar, de WIJ-medewerker en/of de </w:t>
      </w:r>
      <w:r>
        <w:rPr>
          <w:rFonts w:ascii="Arial" w:eastAsia="Arial" w:hAnsi="Arial" w:cs="Arial"/>
          <w:color w:val="000000"/>
          <w:sz w:val="20"/>
          <w:szCs w:val="20"/>
        </w:rPr>
        <w:t>jeugdarts, maar ook externe hulpverlening heeft hierin een rol.</w:t>
      </w:r>
    </w:p>
    <w:p w14:paraId="0000007C" w14:textId="77777777"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Doel van het overleg is om de leerling zo snel mogelijk deel te laten nemen aan het onderwijs. Onderdelen van de ondersteuning zijn:</w:t>
      </w:r>
    </w:p>
    <w:p w14:paraId="0000007D" w14:textId="77777777" w:rsidR="00FD63BC" w:rsidRDefault="00A801E5">
      <w:pPr>
        <w:numPr>
          <w:ilvl w:val="0"/>
          <w:numId w:val="3"/>
        </w:numPr>
        <w:spacing w:after="6" w:line="240" w:lineRule="auto"/>
        <w:ind w:left="705"/>
        <w:rPr>
          <w:rFonts w:ascii="Arial" w:eastAsia="Arial" w:hAnsi="Arial" w:cs="Arial"/>
          <w:color w:val="000000"/>
        </w:rPr>
      </w:pPr>
      <w:r>
        <w:rPr>
          <w:rFonts w:ascii="Arial" w:eastAsia="Arial" w:hAnsi="Arial" w:cs="Arial"/>
          <w:color w:val="000000"/>
          <w:sz w:val="20"/>
          <w:szCs w:val="20"/>
        </w:rPr>
        <w:t>Een thuiswerkplan, waarbij de stof die op school wordt besproken, wordt overgedragen aan de leerling. Bij het opstellen van het plan hebben alle partijen een inspanningsverplichting;</w:t>
      </w:r>
    </w:p>
    <w:p w14:paraId="0000007E" w14:textId="77777777" w:rsidR="00FD63BC" w:rsidRDefault="00A801E5">
      <w:pPr>
        <w:numPr>
          <w:ilvl w:val="0"/>
          <w:numId w:val="3"/>
        </w:numPr>
        <w:spacing w:after="272" w:line="240" w:lineRule="auto"/>
        <w:ind w:left="705"/>
        <w:rPr>
          <w:rFonts w:ascii="Arial" w:eastAsia="Arial" w:hAnsi="Arial" w:cs="Arial"/>
          <w:color w:val="000000"/>
        </w:rPr>
      </w:pPr>
      <w:r>
        <w:rPr>
          <w:rFonts w:ascii="Arial" w:eastAsia="Arial" w:hAnsi="Arial" w:cs="Arial"/>
          <w:color w:val="000000"/>
          <w:sz w:val="20"/>
          <w:szCs w:val="20"/>
        </w:rPr>
        <w:t>Er is regelmatig overleg tussen de betrokken partijen. De specifieke behoefte van de casus bepaalt de intensiteit van de overleggen.</w:t>
      </w:r>
    </w:p>
    <w:p w14:paraId="0000007F" w14:textId="77777777" w:rsidR="00FD63BC" w:rsidRDefault="00A801E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 sommige gevallen wordt met het samenwerkingsverband onderzocht om op een passende plek onderwijs te bieden op andere locaties zoals: </w:t>
      </w:r>
    </w:p>
    <w:p w14:paraId="00000080" w14:textId="77777777" w:rsidR="00FD63BC" w:rsidRDefault="00A801E5">
      <w:pPr>
        <w:numPr>
          <w:ilvl w:val="0"/>
          <w:numId w:val="9"/>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Rebound (voor leerlingen die dreigen vast te lopen in het reguliere onderwijs);</w:t>
      </w:r>
    </w:p>
    <w:p w14:paraId="00000081" w14:textId="77777777" w:rsidR="00FD63BC" w:rsidRDefault="00A801E5">
      <w:pPr>
        <w:numPr>
          <w:ilvl w:val="0"/>
          <w:numId w:val="9"/>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TTVO (onderwijs aan thuiszittende leerlingen of leerlingen die lange tijd geen onderwijs hebben gevolgd)</w:t>
      </w:r>
    </w:p>
    <w:p w14:paraId="00000082" w14:textId="77777777" w:rsidR="00FD63BC" w:rsidRDefault="00A801E5">
      <w:pPr>
        <w:numPr>
          <w:ilvl w:val="0"/>
          <w:numId w:val="9"/>
        </w:numPr>
        <w:pBdr>
          <w:top w:val="nil"/>
          <w:left w:val="nil"/>
          <w:bottom w:val="nil"/>
          <w:right w:val="nil"/>
          <w:between w:val="nil"/>
        </w:pBdr>
        <w:spacing w:after="272" w:line="240" w:lineRule="auto"/>
        <w:rPr>
          <w:rFonts w:ascii="Arial" w:eastAsia="Arial" w:hAnsi="Arial" w:cs="Arial"/>
          <w:color w:val="000000"/>
          <w:sz w:val="20"/>
          <w:szCs w:val="20"/>
        </w:rPr>
      </w:pPr>
      <w:r>
        <w:rPr>
          <w:rFonts w:ascii="Arial" w:eastAsia="Arial" w:hAnsi="Arial" w:cs="Arial"/>
          <w:color w:val="000000"/>
          <w:sz w:val="20"/>
          <w:szCs w:val="20"/>
        </w:rPr>
        <w:t xml:space="preserve">VSO (Voortgezet Speciaal Onderwijs). </w:t>
      </w:r>
    </w:p>
    <w:p w14:paraId="00000083" w14:textId="77777777" w:rsidR="00FD63BC" w:rsidRDefault="00FD63BC">
      <w:pPr>
        <w:spacing w:after="0" w:line="240" w:lineRule="auto"/>
        <w:ind w:left="-5"/>
        <w:rPr>
          <w:rFonts w:ascii="Arial" w:eastAsia="Arial" w:hAnsi="Arial" w:cs="Arial"/>
          <w:b/>
          <w:color w:val="000000"/>
          <w:sz w:val="20"/>
          <w:szCs w:val="20"/>
        </w:rPr>
      </w:pPr>
    </w:p>
    <w:p w14:paraId="00000084" w14:textId="77777777" w:rsidR="00FD63BC" w:rsidRDefault="00A801E5">
      <w:pPr>
        <w:spacing w:after="0" w:line="240" w:lineRule="auto"/>
        <w:ind w:left="-5"/>
        <w:rPr>
          <w:rFonts w:ascii="Arial" w:eastAsia="Arial" w:hAnsi="Arial" w:cs="Arial"/>
          <w:sz w:val="20"/>
          <w:szCs w:val="20"/>
        </w:rPr>
      </w:pPr>
      <w:r>
        <w:rPr>
          <w:rFonts w:ascii="Arial" w:eastAsia="Arial" w:hAnsi="Arial" w:cs="Arial"/>
          <w:b/>
          <w:color w:val="000000"/>
          <w:sz w:val="20"/>
          <w:szCs w:val="20"/>
        </w:rPr>
        <w:t>Wat zijn onze ambities?</w:t>
      </w:r>
    </w:p>
    <w:p w14:paraId="00000085" w14:textId="77777777" w:rsidR="00FD63BC" w:rsidRDefault="00FD63BC">
      <w:pPr>
        <w:spacing w:after="0" w:line="240" w:lineRule="auto"/>
        <w:ind w:hanging="10"/>
        <w:rPr>
          <w:rFonts w:ascii="Arial" w:eastAsia="Arial" w:hAnsi="Arial" w:cs="Arial"/>
          <w:i/>
          <w:color w:val="000000"/>
          <w:sz w:val="20"/>
          <w:szCs w:val="20"/>
        </w:rPr>
      </w:pPr>
    </w:p>
    <w:p w14:paraId="00000086" w14:textId="77777777" w:rsidR="00FD63BC" w:rsidRDefault="00A801E5">
      <w:pPr>
        <w:spacing w:after="0" w:line="240" w:lineRule="auto"/>
        <w:ind w:hanging="10"/>
        <w:rPr>
          <w:rFonts w:ascii="Arial" w:eastAsia="Arial" w:hAnsi="Arial" w:cs="Arial"/>
          <w:sz w:val="20"/>
          <w:szCs w:val="20"/>
        </w:rPr>
      </w:pPr>
      <w:r>
        <w:rPr>
          <w:rFonts w:ascii="Arial" w:eastAsia="Arial" w:hAnsi="Arial" w:cs="Arial"/>
          <w:color w:val="000000"/>
          <w:sz w:val="20"/>
          <w:szCs w:val="20"/>
        </w:rPr>
        <w:t>Waar gaat de school zich de komende jaren in ontwikkelen als het gaat om de ondersteuning aan leerlingen?</w:t>
      </w:r>
    </w:p>
    <w:p w14:paraId="00000087" w14:textId="77777777" w:rsidR="00FD63BC" w:rsidRDefault="00A801E5">
      <w:pPr>
        <w:spacing w:after="6" w:line="240" w:lineRule="auto"/>
        <w:ind w:hanging="10"/>
        <w:rPr>
          <w:rFonts w:ascii="Arial" w:eastAsia="Arial" w:hAnsi="Arial" w:cs="Arial"/>
          <w:sz w:val="20"/>
          <w:szCs w:val="20"/>
        </w:rPr>
      </w:pPr>
      <w:r>
        <w:rPr>
          <w:rFonts w:ascii="Arial" w:eastAsia="Arial" w:hAnsi="Arial" w:cs="Arial"/>
          <w:color w:val="000000"/>
          <w:sz w:val="20"/>
          <w:szCs w:val="20"/>
        </w:rPr>
        <w:t>Het Parcival College wil zich de komende tijd richten op het volgende:</w:t>
      </w:r>
    </w:p>
    <w:p w14:paraId="00000088" w14:textId="77777777" w:rsidR="00FD63BC" w:rsidRDefault="00A801E5">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Intensivering van ondersteuning van leerlingen die dreigen thuis te zitten;</w:t>
      </w:r>
    </w:p>
    <w:p w14:paraId="00000089" w14:textId="17AA52F6" w:rsidR="00FD63BC" w:rsidRDefault="00A801E5">
      <w:pPr>
        <w:numPr>
          <w:ilvl w:val="0"/>
          <w:numId w:val="1"/>
        </w:numPr>
        <w:spacing w:after="6" w:line="240" w:lineRule="auto"/>
        <w:rPr>
          <w:rFonts w:ascii="Arial" w:eastAsia="Arial" w:hAnsi="Arial" w:cs="Arial"/>
          <w:color w:val="000000"/>
          <w:sz w:val="20"/>
          <w:szCs w:val="20"/>
        </w:rPr>
      </w:pPr>
      <w:r>
        <w:rPr>
          <w:rFonts w:ascii="Arial" w:eastAsia="Arial" w:hAnsi="Arial" w:cs="Arial"/>
          <w:sz w:val="20"/>
          <w:szCs w:val="20"/>
        </w:rPr>
        <w:t>N</w:t>
      </w:r>
      <w:r>
        <w:rPr>
          <w:rFonts w:ascii="Arial" w:eastAsia="Arial" w:hAnsi="Arial" w:cs="Arial"/>
          <w:color w:val="000000"/>
          <w:sz w:val="20"/>
          <w:szCs w:val="20"/>
        </w:rPr>
        <w:t xml:space="preserve">ader ontwikkelen </w:t>
      </w:r>
      <w:r w:rsidR="00E65646">
        <w:rPr>
          <w:rFonts w:ascii="Arial" w:eastAsia="Arial" w:hAnsi="Arial" w:cs="Arial"/>
          <w:color w:val="000000"/>
          <w:sz w:val="20"/>
          <w:szCs w:val="20"/>
        </w:rPr>
        <w:t>passend/</w:t>
      </w:r>
      <w:r>
        <w:rPr>
          <w:rFonts w:ascii="Arial" w:eastAsia="Arial" w:hAnsi="Arial" w:cs="Arial"/>
          <w:color w:val="000000"/>
          <w:sz w:val="20"/>
          <w:szCs w:val="20"/>
        </w:rPr>
        <w:t xml:space="preserve"> inclusief onderwijs.</w:t>
      </w:r>
    </w:p>
    <w:p w14:paraId="0000008A" w14:textId="77777777" w:rsidR="00FD63BC" w:rsidRDefault="00FD63BC">
      <w:pPr>
        <w:spacing w:after="6" w:line="240" w:lineRule="auto"/>
        <w:rPr>
          <w:rFonts w:ascii="Arial" w:eastAsia="Arial" w:hAnsi="Arial" w:cs="Arial"/>
          <w:sz w:val="20"/>
          <w:szCs w:val="20"/>
        </w:rPr>
      </w:pPr>
    </w:p>
    <w:p w14:paraId="0000008B" w14:textId="77777777" w:rsidR="00FD63BC" w:rsidRDefault="00FD63BC">
      <w:pPr>
        <w:spacing w:after="6" w:line="240" w:lineRule="auto"/>
        <w:rPr>
          <w:rFonts w:ascii="Arial" w:eastAsia="Arial" w:hAnsi="Arial" w:cs="Arial"/>
          <w:sz w:val="20"/>
          <w:szCs w:val="20"/>
        </w:rPr>
      </w:pPr>
    </w:p>
    <w:p w14:paraId="0000008F" w14:textId="05BB2A10" w:rsidR="00FD63BC" w:rsidRDefault="00A801E5" w:rsidP="00E65646">
      <w:pPr>
        <w:spacing w:after="6" w:line="240" w:lineRule="auto"/>
      </w:pPr>
      <w:r>
        <w:rPr>
          <w:rFonts w:ascii="Arial" w:eastAsia="Arial" w:hAnsi="Arial" w:cs="Arial"/>
          <w:sz w:val="20"/>
          <w:szCs w:val="20"/>
        </w:rPr>
        <w:t>Groningen, juli 2024</w:t>
      </w:r>
    </w:p>
    <w:sectPr w:rsidR="00FD63B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36D"/>
    <w:multiLevelType w:val="multilevel"/>
    <w:tmpl w:val="E982C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572F40"/>
    <w:multiLevelType w:val="multilevel"/>
    <w:tmpl w:val="AF40A3F8"/>
    <w:lvl w:ilvl="0">
      <w:start w:val="4"/>
      <w:numFmt w:val="bullet"/>
      <w:lvlText w:val="-"/>
      <w:lvlJc w:val="left"/>
      <w:pPr>
        <w:ind w:left="350" w:hanging="360"/>
      </w:pPr>
      <w:rPr>
        <w:rFonts w:ascii="Calibri" w:eastAsia="Calibri" w:hAnsi="Calibri" w:cs="Calibri"/>
        <w:color w:val="000000"/>
        <w:sz w:val="22"/>
        <w:szCs w:val="22"/>
      </w:rPr>
    </w:lvl>
    <w:lvl w:ilvl="1">
      <w:start w:val="1"/>
      <w:numFmt w:val="bullet"/>
      <w:lvlText w:val="o"/>
      <w:lvlJc w:val="left"/>
      <w:pPr>
        <w:ind w:left="1070" w:hanging="360"/>
      </w:pPr>
      <w:rPr>
        <w:rFonts w:ascii="Courier New" w:eastAsia="Courier New" w:hAnsi="Courier New" w:cs="Courier New"/>
      </w:rPr>
    </w:lvl>
    <w:lvl w:ilvl="2">
      <w:start w:val="1"/>
      <w:numFmt w:val="bullet"/>
      <w:lvlText w:val="▪"/>
      <w:lvlJc w:val="left"/>
      <w:pPr>
        <w:ind w:left="1790" w:hanging="360"/>
      </w:pPr>
      <w:rPr>
        <w:rFonts w:ascii="Noto Sans Symbols" w:eastAsia="Noto Sans Symbols" w:hAnsi="Noto Sans Symbols" w:cs="Noto Sans Symbols"/>
      </w:rPr>
    </w:lvl>
    <w:lvl w:ilvl="3">
      <w:start w:val="1"/>
      <w:numFmt w:val="bullet"/>
      <w:lvlText w:val="●"/>
      <w:lvlJc w:val="left"/>
      <w:pPr>
        <w:ind w:left="2510" w:hanging="360"/>
      </w:pPr>
      <w:rPr>
        <w:rFonts w:ascii="Noto Sans Symbols" w:eastAsia="Noto Sans Symbols" w:hAnsi="Noto Sans Symbols" w:cs="Noto Sans Symbols"/>
      </w:rPr>
    </w:lvl>
    <w:lvl w:ilvl="4">
      <w:start w:val="1"/>
      <w:numFmt w:val="bullet"/>
      <w:lvlText w:val="o"/>
      <w:lvlJc w:val="left"/>
      <w:pPr>
        <w:ind w:left="3230" w:hanging="360"/>
      </w:pPr>
      <w:rPr>
        <w:rFonts w:ascii="Courier New" w:eastAsia="Courier New" w:hAnsi="Courier New" w:cs="Courier New"/>
      </w:rPr>
    </w:lvl>
    <w:lvl w:ilvl="5">
      <w:start w:val="1"/>
      <w:numFmt w:val="bullet"/>
      <w:lvlText w:val="▪"/>
      <w:lvlJc w:val="left"/>
      <w:pPr>
        <w:ind w:left="3950" w:hanging="360"/>
      </w:pPr>
      <w:rPr>
        <w:rFonts w:ascii="Noto Sans Symbols" w:eastAsia="Noto Sans Symbols" w:hAnsi="Noto Sans Symbols" w:cs="Noto Sans Symbols"/>
      </w:rPr>
    </w:lvl>
    <w:lvl w:ilvl="6">
      <w:start w:val="1"/>
      <w:numFmt w:val="bullet"/>
      <w:lvlText w:val="●"/>
      <w:lvlJc w:val="left"/>
      <w:pPr>
        <w:ind w:left="4670" w:hanging="360"/>
      </w:pPr>
      <w:rPr>
        <w:rFonts w:ascii="Noto Sans Symbols" w:eastAsia="Noto Sans Symbols" w:hAnsi="Noto Sans Symbols" w:cs="Noto Sans Symbols"/>
      </w:rPr>
    </w:lvl>
    <w:lvl w:ilvl="7">
      <w:start w:val="1"/>
      <w:numFmt w:val="bullet"/>
      <w:lvlText w:val="o"/>
      <w:lvlJc w:val="left"/>
      <w:pPr>
        <w:ind w:left="5390" w:hanging="360"/>
      </w:pPr>
      <w:rPr>
        <w:rFonts w:ascii="Courier New" w:eastAsia="Courier New" w:hAnsi="Courier New" w:cs="Courier New"/>
      </w:rPr>
    </w:lvl>
    <w:lvl w:ilvl="8">
      <w:start w:val="1"/>
      <w:numFmt w:val="bullet"/>
      <w:lvlText w:val="▪"/>
      <w:lvlJc w:val="left"/>
      <w:pPr>
        <w:ind w:left="6110" w:hanging="360"/>
      </w:pPr>
      <w:rPr>
        <w:rFonts w:ascii="Noto Sans Symbols" w:eastAsia="Noto Sans Symbols" w:hAnsi="Noto Sans Symbols" w:cs="Noto Sans Symbols"/>
      </w:rPr>
    </w:lvl>
  </w:abstractNum>
  <w:abstractNum w:abstractNumId="2" w15:restartNumberingAfterBreak="0">
    <w:nsid w:val="04A60C53"/>
    <w:multiLevelType w:val="multilevel"/>
    <w:tmpl w:val="1FCC3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D57D6"/>
    <w:multiLevelType w:val="multilevel"/>
    <w:tmpl w:val="F276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660EDC"/>
    <w:multiLevelType w:val="multilevel"/>
    <w:tmpl w:val="6934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5475D"/>
    <w:multiLevelType w:val="multilevel"/>
    <w:tmpl w:val="F494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C1B01"/>
    <w:multiLevelType w:val="multilevel"/>
    <w:tmpl w:val="6A28E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FE6457"/>
    <w:multiLevelType w:val="multilevel"/>
    <w:tmpl w:val="777C3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3D7B76"/>
    <w:multiLevelType w:val="multilevel"/>
    <w:tmpl w:val="83443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464D7C"/>
    <w:multiLevelType w:val="multilevel"/>
    <w:tmpl w:val="8174D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BF580C"/>
    <w:multiLevelType w:val="multilevel"/>
    <w:tmpl w:val="102EF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543E2E"/>
    <w:multiLevelType w:val="multilevel"/>
    <w:tmpl w:val="3676A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3858594">
    <w:abstractNumId w:val="10"/>
  </w:num>
  <w:num w:numId="2" w16cid:durableId="958030044">
    <w:abstractNumId w:val="4"/>
  </w:num>
  <w:num w:numId="3" w16cid:durableId="943852996">
    <w:abstractNumId w:val="0"/>
  </w:num>
  <w:num w:numId="4" w16cid:durableId="2027098738">
    <w:abstractNumId w:val="6"/>
  </w:num>
  <w:num w:numId="5" w16cid:durableId="890581810">
    <w:abstractNumId w:val="5"/>
  </w:num>
  <w:num w:numId="6" w16cid:durableId="178811647">
    <w:abstractNumId w:val="9"/>
  </w:num>
  <w:num w:numId="7" w16cid:durableId="1238436854">
    <w:abstractNumId w:val="8"/>
  </w:num>
  <w:num w:numId="8" w16cid:durableId="2041280883">
    <w:abstractNumId w:val="2"/>
  </w:num>
  <w:num w:numId="9" w16cid:durableId="1477532117">
    <w:abstractNumId w:val="1"/>
  </w:num>
  <w:num w:numId="10" w16cid:durableId="779908973">
    <w:abstractNumId w:val="11"/>
  </w:num>
  <w:num w:numId="11" w16cid:durableId="1610433705">
    <w:abstractNumId w:val="7"/>
  </w:num>
  <w:num w:numId="12" w16cid:durableId="1986740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FD63BC"/>
    <w:rsid w:val="00A801E5"/>
    <w:rsid w:val="00E65646"/>
    <w:rsid w:val="00FD6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085D9-2650-4979-AD3A-C0EF276C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Geenafstand">
    <w:name w:val="No Spacing"/>
    <w:uiPriority w:val="1"/>
    <w:qFormat/>
    <w:rsid w:val="00BB33C6"/>
    <w:pPr>
      <w:spacing w:after="0" w:line="240" w:lineRule="auto"/>
    </w:pPr>
  </w:style>
  <w:style w:type="paragraph" w:styleId="Lijstalinea">
    <w:name w:val="List Paragraph"/>
    <w:basedOn w:val="Standaard"/>
    <w:uiPriority w:val="34"/>
    <w:qFormat/>
    <w:rsid w:val="00BB33C6"/>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wv-vo2001.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civalcollege.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vIZYzWVPuwJXk/6WYtqVzMvyg==">CgMxLjAyCWguMzBqMHpsbDIIaC5namRneHM4AHIhMUtDdzFWNU4xQXFQaG1uX2ZwWWZRaFNPbDhFcmJ1WjVP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11556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jtenbroeke</dc:creator>
  <cp:lastModifiedBy>Annelies Oosterhuis</cp:lastModifiedBy>
  <cp:revision>2</cp:revision>
  <dcterms:created xsi:type="dcterms:W3CDTF">2024-12-02T18:58:00Z</dcterms:created>
  <dcterms:modified xsi:type="dcterms:W3CDTF">2024-12-02T18:58:00Z</dcterms:modified>
</cp:coreProperties>
</file>